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671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4414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5A9EEA70" w:rsidR="0088254E" w:rsidRPr="002F7E51" w:rsidRDefault="00D30905" w:rsidP="0088254E">
            <w:pPr>
              <w:rPr>
                <w:rFonts w:cstheme="minorHAnsi"/>
              </w:rPr>
            </w:pPr>
            <w:r>
              <w:rPr>
                <w:rFonts w:cstheme="minorHAnsi"/>
              </w:rPr>
              <w:t>ACCT 450-</w:t>
            </w:r>
            <w:r w:rsidR="0050565B">
              <w:rPr>
                <w:rFonts w:cstheme="minorHAnsi"/>
              </w:rPr>
              <w:t>02</w:t>
            </w:r>
          </w:p>
        </w:tc>
      </w:tr>
      <w:tr w:rsidR="0088254E" w:rsidRPr="001C697E" w14:paraId="1435D112" w14:textId="77777777" w:rsidTr="00FC2D43">
        <w:tc>
          <w:tcPr>
            <w:tcW w:w="4320" w:type="dxa"/>
          </w:tcPr>
          <w:p w14:paraId="6F07AAF1" w14:textId="42043FA4" w:rsidR="0088254E" w:rsidRPr="002F7E51" w:rsidRDefault="0050565B" w:rsidP="0088254E">
            <w:pPr>
              <w:rPr>
                <w:rFonts w:cstheme="minorHAnsi"/>
              </w:rPr>
            </w:pPr>
            <w:r>
              <w:rPr>
                <w:rFonts w:cstheme="minorHAnsi"/>
              </w:rPr>
              <w:t>Auditing</w:t>
            </w:r>
          </w:p>
        </w:tc>
      </w:tr>
      <w:tr w:rsidR="0088254E" w:rsidRPr="001C697E" w14:paraId="31F564AB" w14:textId="77777777" w:rsidTr="00FC2D43">
        <w:tc>
          <w:tcPr>
            <w:tcW w:w="4320" w:type="dxa"/>
          </w:tcPr>
          <w:p w14:paraId="426B85B6" w14:textId="45E66174" w:rsidR="0088254E" w:rsidRPr="002F7E51" w:rsidRDefault="0050565B"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5D9E636" w:rsidR="001C697E" w:rsidRPr="002F7E51" w:rsidRDefault="0050565B" w:rsidP="000F3624">
            <w:pPr>
              <w:rPr>
                <w:rFonts w:cstheme="minorHAnsi"/>
              </w:rPr>
            </w:pPr>
            <w:r>
              <w:rPr>
                <w:rFonts w:cstheme="minorHAnsi"/>
              </w:rPr>
              <w:t>Marissa Warzynski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DB9CD1" w:rsidR="001C697E" w:rsidRPr="002F7E51" w:rsidRDefault="0050565B" w:rsidP="000F3624">
            <w:pPr>
              <w:rPr>
                <w:rFonts w:cstheme="minorHAnsi"/>
              </w:rPr>
            </w:pPr>
            <w:r>
              <w:rPr>
                <w:rFonts w:cstheme="minorHAnsi"/>
              </w:rPr>
              <w:t>CPS 421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6F4C8E0" w:rsidR="003336AE" w:rsidRPr="002F7E51" w:rsidRDefault="00BD25D3" w:rsidP="000F3624">
            <w:pPr>
              <w:rPr>
                <w:rFonts w:cstheme="minorHAnsi"/>
              </w:rPr>
            </w:pPr>
            <w:r w:rsidRPr="00BD25D3">
              <w:rPr>
                <w:rFonts w:cstheme="minorHAnsi"/>
              </w:rPr>
              <w:t>Monday 9:30am-11:00am, Tuesdays 12:30pm-2:00pm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436B3DBC" w:rsidR="001C697E" w:rsidRPr="002F7E51" w:rsidRDefault="00BE3B42" w:rsidP="000F3624">
            <w:pPr>
              <w:rPr>
                <w:rFonts w:cstheme="minorHAnsi"/>
              </w:rPr>
            </w:pPr>
            <w:r>
              <w:rPr>
                <w:rFonts w:cstheme="minorHAnsi"/>
              </w:rPr>
              <w:t>Available 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5C88046" w:rsidR="001C697E" w:rsidRPr="002F7E51" w:rsidRDefault="00420773"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C3F9033" w:rsidR="001C697E" w:rsidRPr="002F7E51" w:rsidRDefault="009A5DBE" w:rsidP="000F3624">
            <w:pPr>
              <w:rPr>
                <w:rFonts w:cstheme="minorHAnsi"/>
              </w:rPr>
            </w:pPr>
            <w:hyperlink r:id="rId13" w:history="1">
              <w:r w:rsidR="0050565B" w:rsidRPr="00C307B6">
                <w:rPr>
                  <w:rStyle w:val="Hyperlink"/>
                  <w:rFonts w:cstheme="minorHAnsi"/>
                </w:rPr>
                <w:t>mwarzyns@uwsp.edu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7CF39D7" w:rsidR="002F7E51" w:rsidRPr="002F7E51" w:rsidRDefault="0050565B" w:rsidP="000F3624">
            <w:pPr>
              <w:rPr>
                <w:rFonts w:cstheme="minorHAnsi"/>
              </w:rPr>
            </w:pPr>
            <w:r>
              <w:rPr>
                <w:rFonts w:cstheme="minorHAnsi"/>
              </w:rPr>
              <w:t>Half day</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1147141" w:rsidR="002F7E51" w:rsidRPr="002F7E51" w:rsidRDefault="004A3E07" w:rsidP="004A3E07">
            <w:pPr>
              <w:spacing w:before="120" w:after="120"/>
              <w:rPr>
                <w:rFonts w:cstheme="minorHAnsi"/>
              </w:rPr>
            </w:pPr>
            <w:r w:rsidRPr="004A3E07">
              <w:rPr>
                <w:rFonts w:cstheme="minorHAnsi"/>
              </w:rPr>
              <w:t>Critical examination of evidence supporting financial statements, internal control, working papers, statistical sampling, nonfinancial attestation services, audit reports, and professional standards.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CF11C9A" w:rsidR="002F7E51" w:rsidRPr="002F7E51" w:rsidRDefault="004A3E07" w:rsidP="000F3624">
            <w:pPr>
              <w:rPr>
                <w:rFonts w:cstheme="minorHAnsi"/>
              </w:rPr>
            </w:pPr>
            <w:r>
              <w:rPr>
                <w:rFonts w:cstheme="minorHAnsi"/>
              </w:rPr>
              <w:t>3 credits</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5176255" w:rsidR="002F7E51" w:rsidRPr="002F7E51" w:rsidRDefault="004A3E07" w:rsidP="000F3624">
            <w:pPr>
              <w:rPr>
                <w:rFonts w:cstheme="minorHAnsi"/>
              </w:rPr>
            </w:pPr>
            <w:r w:rsidRPr="004A3E07">
              <w:rPr>
                <w:rFonts w:cstheme="minorHAnsi"/>
              </w:rPr>
              <w:t>ACCT 311, ACCT 370, and MATH 255</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B14E515" w:rsidR="002F7E51" w:rsidRPr="002F7E51" w:rsidRDefault="007B7842" w:rsidP="000F3624">
            <w:pPr>
              <w:rPr>
                <w:rFonts w:cstheme="minorHAnsi"/>
              </w:rPr>
            </w:pPr>
            <w:r>
              <w:rPr>
                <w:rFonts w:cstheme="minorHAnsi"/>
              </w:rPr>
              <w:t>Auditing.</w:t>
            </w:r>
            <w:r w:rsidR="00D76C56">
              <w:rPr>
                <w:rFonts w:cstheme="minorHAnsi"/>
              </w:rPr>
              <w:t xml:space="preserve"> </w:t>
            </w:r>
            <w:r>
              <w:rPr>
                <w:rFonts w:cstheme="minorHAnsi"/>
              </w:rPr>
              <w:t xml:space="preserve">Johnstone, Gramling, </w:t>
            </w:r>
            <w:r w:rsidR="00D76C56">
              <w:rPr>
                <w:rFonts w:cstheme="minorHAnsi"/>
              </w:rPr>
              <w:t xml:space="preserve">and </w:t>
            </w:r>
            <w:r>
              <w:rPr>
                <w:rFonts w:cstheme="minorHAnsi"/>
              </w:rPr>
              <w:t>Rittenberg</w:t>
            </w:r>
            <w:r w:rsidR="00D76C56">
              <w:rPr>
                <w:rFonts w:cstheme="minorHAnsi"/>
              </w:rPr>
              <w:t>. Cengage, 10</w:t>
            </w:r>
            <w:r w:rsidR="00D76C56" w:rsidRPr="00D76C56">
              <w:rPr>
                <w:rFonts w:cstheme="minorHAnsi"/>
                <w:vertAlign w:val="superscript"/>
              </w:rPr>
              <w:t>th</w:t>
            </w:r>
            <w:r w:rsidR="00D76C56">
              <w:rPr>
                <w:rFonts w:cstheme="minorHAnsi"/>
              </w:rPr>
              <w:t xml:space="preserve"> 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089CADD0" w:rsidR="002F7E51" w:rsidRPr="002F7E51" w:rsidRDefault="00420773" w:rsidP="000F3624">
            <w:pPr>
              <w:rPr>
                <w:rFonts w:cstheme="minorHAnsi"/>
              </w:rPr>
            </w:pPr>
            <w:r>
              <w:rPr>
                <w:rFonts w:cstheme="minorHAnsi"/>
              </w:rPr>
              <w:t>N/A</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DDA950A" w:rsidR="002F7E51" w:rsidRPr="002F7E51" w:rsidRDefault="00420773" w:rsidP="000F3624">
            <w:pPr>
              <w:rPr>
                <w:rFonts w:cstheme="minorHAnsi"/>
              </w:rPr>
            </w:pPr>
            <w:r>
              <w:rPr>
                <w:rFonts w:cstheme="minorHAnsi"/>
              </w:rPr>
              <w:t>N/A</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6868428" w:rsidR="003336AE" w:rsidRPr="002F7E51" w:rsidRDefault="00420773" w:rsidP="000F3624">
            <w:pPr>
              <w:rPr>
                <w:rFonts w:cstheme="minorHAnsi"/>
              </w:rPr>
            </w:pPr>
            <w:r>
              <w:rPr>
                <w:rFonts w:cstheme="minorHAnsi"/>
              </w:rPr>
              <w:t>N/A</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D73F05C" w14:textId="77777777" w:rsidR="00240C85" w:rsidRDefault="00240C85" w:rsidP="00240C85">
            <w:pPr>
              <w:pStyle w:val="ListParagraph"/>
              <w:numPr>
                <w:ilvl w:val="0"/>
                <w:numId w:val="30"/>
              </w:numPr>
              <w:ind w:left="208" w:hanging="208"/>
              <w:rPr>
                <w:rFonts w:cstheme="minorHAnsi"/>
              </w:rPr>
            </w:pPr>
            <w:r>
              <w:rPr>
                <w:rFonts w:cstheme="minorHAnsi"/>
              </w:rPr>
              <w:t xml:space="preserve">Canvas </w:t>
            </w:r>
          </w:p>
          <w:p w14:paraId="43D8F235" w14:textId="77777777" w:rsidR="00240C85" w:rsidRPr="00A066EE" w:rsidRDefault="00240C85" w:rsidP="00240C85">
            <w:pPr>
              <w:pStyle w:val="ListParagraph"/>
              <w:numPr>
                <w:ilvl w:val="1"/>
                <w:numId w:val="30"/>
              </w:numPr>
              <w:ind w:left="885" w:hanging="270"/>
              <w:rPr>
                <w:rStyle w:val="Hyperlink"/>
                <w:rFonts w:cstheme="minorHAnsi"/>
                <w:color w:val="auto"/>
                <w:u w:val="none"/>
              </w:rPr>
            </w:pPr>
            <w:r w:rsidRPr="00D52763">
              <w:rPr>
                <w:rFonts w:cstheme="minorHAnsi"/>
              </w:rPr>
              <w:t>UWSP’s Online Learning Management System</w:t>
            </w:r>
            <w:r>
              <w:rPr>
                <w:rFonts w:cstheme="minorHAnsi"/>
              </w:rPr>
              <w:br/>
            </w:r>
            <w:hyperlink r:id="rId14" w:history="1">
              <w:r w:rsidRPr="00D52763">
                <w:rPr>
                  <w:rStyle w:val="Hyperlink"/>
                  <w:rFonts w:cstheme="minorHAnsi"/>
                </w:rPr>
                <w:t>https://www.uwsp.edu/canvas/Pages/default.aspx</w:t>
              </w:r>
            </w:hyperlink>
          </w:p>
          <w:p w14:paraId="44877405" w14:textId="77777777" w:rsidR="009A0912" w:rsidRPr="002F7E51" w:rsidRDefault="009A0912" w:rsidP="000F3624">
            <w:pPr>
              <w:rPr>
                <w:rFonts w:cstheme="minorHAnsi"/>
              </w:rPr>
            </w:pP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029B5DD8" w:rsidR="009A0912" w:rsidRPr="002F7E51" w:rsidRDefault="00420773"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B07993D" w:rsidR="003336AE" w:rsidRPr="002F7E51" w:rsidRDefault="004853F7" w:rsidP="000F3624">
            <w:pPr>
              <w:rPr>
                <w:rFonts w:cstheme="minorHAnsi"/>
              </w:rPr>
            </w:pPr>
            <w:r>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44BEFA8F" w:rsidR="002F7E51" w:rsidRDefault="002F7E51" w:rsidP="002F7E51">
      <w:pPr>
        <w:rPr>
          <w:rFonts w:ascii="Times New Roman" w:hAnsi="Times New Roman" w:cs="Times New Roman"/>
          <w:sz w:val="36"/>
        </w:rPr>
      </w:pPr>
    </w:p>
    <w:p w14:paraId="6D9F1D15" w14:textId="33E9F95F" w:rsidR="00143C43" w:rsidRDefault="00143C43" w:rsidP="002F7E51">
      <w:pPr>
        <w:rPr>
          <w:rFonts w:ascii="Times New Roman" w:hAnsi="Times New Roman" w:cs="Times New Roman"/>
          <w:sz w:val="36"/>
        </w:rPr>
      </w:pPr>
    </w:p>
    <w:p w14:paraId="32107818" w14:textId="77777777" w:rsidR="00143C43" w:rsidRPr="009A0912" w:rsidRDefault="00143C43"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0DA8F90" w:rsidR="00005DD3" w:rsidRPr="002F7E51" w:rsidRDefault="003C36AD" w:rsidP="00AC330A">
            <w:pPr>
              <w:spacing w:before="120" w:after="120"/>
              <w:rPr>
                <w:rFonts w:cstheme="minorHAnsi"/>
              </w:rPr>
            </w:pPr>
            <w:r>
              <w:rPr>
                <w:rFonts w:cstheme="minorHAnsi"/>
              </w:rPr>
              <w:t xml:space="preserve">Upon successful completion of this course, students will </w:t>
            </w:r>
            <w:r w:rsidR="007B4B90">
              <w:rPr>
                <w:rFonts w:cstheme="minorHAnsi"/>
              </w:rPr>
              <w:t xml:space="preserve">understand </w:t>
            </w:r>
            <w:r w:rsidR="007E04AF">
              <w:rPr>
                <w:rFonts w:cstheme="minorHAnsi"/>
              </w:rPr>
              <w:t xml:space="preserve">the nature, purpose, and scope of </w:t>
            </w:r>
            <w:r w:rsidR="003D663A">
              <w:rPr>
                <w:rFonts w:cstheme="minorHAnsi"/>
              </w:rPr>
              <w:t>a</w:t>
            </w:r>
            <w:r w:rsidR="00237309">
              <w:rPr>
                <w:rFonts w:cstheme="minorHAnsi"/>
              </w:rPr>
              <w:t xml:space="preserve"> risk-based, quality </w:t>
            </w:r>
            <w:r w:rsidR="007E04AF">
              <w:rPr>
                <w:rFonts w:cstheme="minorHAnsi"/>
              </w:rPr>
              <w:t>audit</w:t>
            </w:r>
            <w:r w:rsidR="00237309">
              <w:rPr>
                <w:rFonts w:cstheme="minorHAnsi"/>
              </w:rPr>
              <w:t>;</w:t>
            </w:r>
            <w:r w:rsidR="007E04AF">
              <w:rPr>
                <w:rFonts w:cstheme="minorHAnsi"/>
              </w:rPr>
              <w:t xml:space="preserve"> along with </w:t>
            </w:r>
            <w:r w:rsidR="00F97A05">
              <w:rPr>
                <w:rFonts w:cstheme="minorHAnsi"/>
              </w:rPr>
              <w:t xml:space="preserve">being able to </w:t>
            </w:r>
            <w:r w:rsidR="0066614D">
              <w:rPr>
                <w:rFonts w:cstheme="minorHAnsi"/>
              </w:rPr>
              <w:t>perform</w:t>
            </w:r>
            <w:r w:rsidR="006A3EE6">
              <w:rPr>
                <w:rFonts w:cstheme="minorHAnsi"/>
              </w:rPr>
              <w:t xml:space="preserve"> all the steps of the audit formulation process.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F9DB960" w14:textId="3D243CF3" w:rsidR="00005DD3" w:rsidRDefault="0004551F" w:rsidP="00AF3852">
            <w:pPr>
              <w:spacing w:before="120" w:after="120"/>
              <w:ind w:left="4"/>
              <w:rPr>
                <w:rFonts w:cstheme="minorHAnsi"/>
              </w:rPr>
            </w:pPr>
            <w:r>
              <w:rPr>
                <w:rFonts w:cstheme="minorHAnsi"/>
              </w:rPr>
              <w:t>By the end of this course, students will</w:t>
            </w:r>
            <w:r w:rsidR="00647CDB">
              <w:rPr>
                <w:rFonts w:cstheme="minorHAnsi"/>
              </w:rPr>
              <w:t xml:space="preserve"> be able to</w:t>
            </w:r>
            <w:r>
              <w:rPr>
                <w:rFonts w:cstheme="minorHAnsi"/>
              </w:rPr>
              <w:t xml:space="preserve">: </w:t>
            </w:r>
          </w:p>
          <w:p w14:paraId="29A99C4B" w14:textId="47DEABAB" w:rsidR="0004551F" w:rsidRDefault="00345215" w:rsidP="00AF3852">
            <w:pPr>
              <w:pStyle w:val="ListParagraph"/>
              <w:numPr>
                <w:ilvl w:val="0"/>
                <w:numId w:val="36"/>
              </w:numPr>
              <w:spacing w:before="120" w:after="120"/>
              <w:ind w:left="780"/>
              <w:rPr>
                <w:rFonts w:cstheme="minorHAnsi"/>
              </w:rPr>
            </w:pPr>
            <w:r>
              <w:rPr>
                <w:rFonts w:cstheme="minorHAnsi"/>
              </w:rPr>
              <w:t>Identify</w:t>
            </w:r>
            <w:r w:rsidR="003D4D69">
              <w:rPr>
                <w:rFonts w:cstheme="minorHAnsi"/>
              </w:rPr>
              <w:t xml:space="preserve"> the applicable legal, regulatory, and ethical </w:t>
            </w:r>
            <w:r w:rsidR="00FD3257">
              <w:rPr>
                <w:rFonts w:cstheme="minorHAnsi"/>
              </w:rPr>
              <w:t>frameworks</w:t>
            </w:r>
            <w:r w:rsidR="007720D1">
              <w:rPr>
                <w:rFonts w:cstheme="minorHAnsi"/>
              </w:rPr>
              <w:t xml:space="preserve"> </w:t>
            </w:r>
            <w:r w:rsidR="00C21117">
              <w:rPr>
                <w:rFonts w:cstheme="minorHAnsi"/>
              </w:rPr>
              <w:t>of</w:t>
            </w:r>
            <w:r w:rsidR="007720D1">
              <w:rPr>
                <w:rFonts w:cstheme="minorHAnsi"/>
              </w:rPr>
              <w:t xml:space="preserve"> the auditing profession.</w:t>
            </w:r>
          </w:p>
          <w:p w14:paraId="22E75FB7" w14:textId="7B5D2175" w:rsidR="00FD3257" w:rsidRDefault="00614042" w:rsidP="00AF3852">
            <w:pPr>
              <w:pStyle w:val="ListParagraph"/>
              <w:numPr>
                <w:ilvl w:val="0"/>
                <w:numId w:val="36"/>
              </w:numPr>
              <w:spacing w:before="120" w:after="120"/>
              <w:ind w:left="780"/>
              <w:rPr>
                <w:rFonts w:cstheme="minorHAnsi"/>
              </w:rPr>
            </w:pPr>
            <w:r>
              <w:rPr>
                <w:rFonts w:cstheme="minorHAnsi"/>
              </w:rPr>
              <w:t xml:space="preserve">Explain the responsibilities of </w:t>
            </w:r>
            <w:r w:rsidR="00D82032">
              <w:rPr>
                <w:rFonts w:cstheme="minorHAnsi"/>
              </w:rPr>
              <w:t>directors, management, internal control, and external control</w:t>
            </w:r>
            <w:r w:rsidR="007720D1">
              <w:rPr>
                <w:rFonts w:cstheme="minorHAnsi"/>
              </w:rPr>
              <w:t xml:space="preserve"> in completing the audit.</w:t>
            </w:r>
          </w:p>
          <w:p w14:paraId="79A0CEB0" w14:textId="7ECBDE78" w:rsidR="00EC37A1" w:rsidRDefault="00655A23" w:rsidP="00AF3852">
            <w:pPr>
              <w:pStyle w:val="ListParagraph"/>
              <w:numPr>
                <w:ilvl w:val="0"/>
                <w:numId w:val="36"/>
              </w:numPr>
              <w:spacing w:before="120" w:after="120"/>
              <w:ind w:left="780"/>
              <w:rPr>
                <w:rFonts w:cstheme="minorHAnsi"/>
              </w:rPr>
            </w:pPr>
            <w:r>
              <w:rPr>
                <w:rFonts w:cstheme="minorHAnsi"/>
              </w:rPr>
              <w:t>Differentiate between a financial audit and an integrated audit.</w:t>
            </w:r>
          </w:p>
          <w:p w14:paraId="5F20E4AB" w14:textId="5BD6AE43" w:rsidR="00EC37A1" w:rsidRPr="00E769A6" w:rsidRDefault="0078542A" w:rsidP="00E769A6">
            <w:pPr>
              <w:pStyle w:val="ListParagraph"/>
              <w:numPr>
                <w:ilvl w:val="0"/>
                <w:numId w:val="36"/>
              </w:numPr>
              <w:spacing w:before="120" w:after="120"/>
              <w:ind w:left="780"/>
              <w:rPr>
                <w:rFonts w:cstheme="minorHAnsi"/>
              </w:rPr>
            </w:pPr>
            <w:r>
              <w:rPr>
                <w:rFonts w:cstheme="minorHAnsi"/>
              </w:rPr>
              <w:t xml:space="preserve">Analyze the different risks in an audit to </w:t>
            </w:r>
            <w:r w:rsidR="00B65028">
              <w:rPr>
                <w:rFonts w:cstheme="minorHAnsi"/>
              </w:rPr>
              <w:t>determine the appropriate confidence level.</w:t>
            </w:r>
          </w:p>
          <w:p w14:paraId="2DE0CEB3" w14:textId="15CD892B" w:rsidR="00176B1E" w:rsidRDefault="00176B1E" w:rsidP="00AF3852">
            <w:pPr>
              <w:pStyle w:val="ListParagraph"/>
              <w:numPr>
                <w:ilvl w:val="0"/>
                <w:numId w:val="36"/>
              </w:numPr>
              <w:spacing w:before="120" w:after="120"/>
              <w:ind w:left="780"/>
              <w:rPr>
                <w:rFonts w:cstheme="minorHAnsi"/>
              </w:rPr>
            </w:pPr>
            <w:r>
              <w:rPr>
                <w:rFonts w:cstheme="minorHAnsi"/>
              </w:rPr>
              <w:t>Use audit sampling to collect sufficient</w:t>
            </w:r>
            <w:r w:rsidR="00A74EF4">
              <w:rPr>
                <w:rFonts w:cstheme="minorHAnsi"/>
              </w:rPr>
              <w:t>, competent audit</w:t>
            </w:r>
            <w:r>
              <w:rPr>
                <w:rFonts w:cstheme="minorHAnsi"/>
              </w:rPr>
              <w:t xml:space="preserve"> evidence</w:t>
            </w:r>
            <w:r w:rsidR="004A5A46">
              <w:rPr>
                <w:rFonts w:cstheme="minorHAnsi"/>
              </w:rPr>
              <w:t>.</w:t>
            </w:r>
          </w:p>
          <w:p w14:paraId="3854875A" w14:textId="1AA7965D" w:rsidR="008C213E" w:rsidRDefault="00522EAF" w:rsidP="00AF3852">
            <w:pPr>
              <w:pStyle w:val="ListParagraph"/>
              <w:numPr>
                <w:ilvl w:val="0"/>
                <w:numId w:val="36"/>
              </w:numPr>
              <w:spacing w:before="120" w:after="120"/>
              <w:ind w:left="780"/>
              <w:rPr>
                <w:rFonts w:cstheme="minorHAnsi"/>
              </w:rPr>
            </w:pPr>
            <w:r>
              <w:rPr>
                <w:rFonts w:cstheme="minorHAnsi"/>
              </w:rPr>
              <w:t>Consider subsequent events and going concern issues</w:t>
            </w:r>
            <w:r w:rsidR="00E70EF8">
              <w:rPr>
                <w:rFonts w:cstheme="minorHAnsi"/>
              </w:rPr>
              <w:t xml:space="preserve"> at the completion of the audit.</w:t>
            </w:r>
          </w:p>
          <w:p w14:paraId="16330E79" w14:textId="2F6C985D" w:rsidR="00951568" w:rsidRPr="00AF3852" w:rsidRDefault="00951568" w:rsidP="00AF3852">
            <w:pPr>
              <w:pStyle w:val="ListParagraph"/>
              <w:numPr>
                <w:ilvl w:val="0"/>
                <w:numId w:val="36"/>
              </w:numPr>
              <w:spacing w:before="120" w:after="120"/>
              <w:ind w:left="780"/>
              <w:rPr>
                <w:rFonts w:cstheme="minorHAnsi"/>
              </w:rPr>
            </w:pPr>
            <w:r>
              <w:rPr>
                <w:rFonts w:cstheme="minorHAnsi"/>
              </w:rPr>
              <w:t xml:space="preserve">Determine proper audit documentation and review </w:t>
            </w:r>
            <w:r w:rsidR="009B11AF">
              <w:rPr>
                <w:rFonts w:cstheme="minorHAnsi"/>
              </w:rPr>
              <w:t xml:space="preserve">procedures for the audit. </w:t>
            </w:r>
          </w:p>
          <w:p w14:paraId="5072C322" w14:textId="31851E9E" w:rsidR="006D6239" w:rsidRDefault="00B525FD" w:rsidP="00AF3852">
            <w:pPr>
              <w:pStyle w:val="ListParagraph"/>
              <w:numPr>
                <w:ilvl w:val="0"/>
                <w:numId w:val="36"/>
              </w:numPr>
              <w:spacing w:before="120" w:after="120"/>
              <w:ind w:left="780"/>
              <w:rPr>
                <w:rFonts w:cstheme="minorHAnsi"/>
              </w:rPr>
            </w:pPr>
            <w:r>
              <w:rPr>
                <w:rFonts w:cstheme="minorHAnsi"/>
              </w:rPr>
              <w:t>Point out key elements of the auditor’s report, and how the report is affected in different audit circumstances</w:t>
            </w:r>
            <w:r w:rsidR="004A5A46">
              <w:rPr>
                <w:rFonts w:cstheme="minorHAnsi"/>
              </w:rPr>
              <w:t>.</w:t>
            </w:r>
          </w:p>
          <w:p w14:paraId="28F38B45" w14:textId="36F4D659" w:rsidR="00F42B1B" w:rsidRPr="00AF3852" w:rsidRDefault="00E769A6" w:rsidP="00AF3852">
            <w:pPr>
              <w:pStyle w:val="ListParagraph"/>
              <w:numPr>
                <w:ilvl w:val="0"/>
                <w:numId w:val="36"/>
              </w:numPr>
              <w:spacing w:before="120" w:after="120"/>
              <w:ind w:left="780"/>
              <w:rPr>
                <w:rFonts w:cstheme="minorHAnsi"/>
              </w:rPr>
            </w:pPr>
            <w:r>
              <w:rPr>
                <w:rFonts w:cstheme="minorHAnsi"/>
              </w:rPr>
              <w:t>Be aware of o</w:t>
            </w:r>
            <w:r w:rsidR="000F1DDF">
              <w:rPr>
                <w:rFonts w:cstheme="minorHAnsi"/>
              </w:rPr>
              <w:t>ther assurance services that are provided by auditors</w:t>
            </w:r>
            <w:r w:rsidR="004A5A46">
              <w:rPr>
                <w:rFonts w:cstheme="minorHAnsi"/>
              </w:rPr>
              <w:t>.</w:t>
            </w:r>
          </w:p>
        </w:tc>
      </w:tr>
    </w:tbl>
    <w:p w14:paraId="205E0112" w14:textId="78DD2D5D" w:rsidR="009E3B52" w:rsidRDefault="009E3B52" w:rsidP="009E3B52">
      <w:pPr>
        <w:pStyle w:val="Heading2"/>
        <w:numPr>
          <w:ilvl w:val="0"/>
          <w:numId w:val="0"/>
        </w:numPr>
        <w:ind w:left="792"/>
        <w:rPr>
          <w:noProof/>
        </w:rPr>
      </w:pPr>
    </w:p>
    <w:p w14:paraId="58223D86" w14:textId="40D885A4" w:rsidR="009E3B52" w:rsidRDefault="009E3B52" w:rsidP="009E3B52"/>
    <w:p w14:paraId="4D8BC396" w14:textId="1238F2B8" w:rsidR="009E3B52" w:rsidRDefault="009E3B52" w:rsidP="009E3B52"/>
    <w:p w14:paraId="2DC435CA" w14:textId="1299B5F0" w:rsidR="009E3B52" w:rsidRDefault="009E3B52" w:rsidP="009E3B52"/>
    <w:p w14:paraId="2DE583A4" w14:textId="45937AFF" w:rsidR="009E3B52" w:rsidRDefault="009E3B52" w:rsidP="009E3B52"/>
    <w:p w14:paraId="45E26C5E" w14:textId="44851CC7" w:rsidR="009E3B52" w:rsidRDefault="009E3B52" w:rsidP="009E3B52"/>
    <w:p w14:paraId="41ADC7A6" w14:textId="474DB905" w:rsidR="009E3B52" w:rsidRDefault="009E3B52" w:rsidP="009E3B52"/>
    <w:p w14:paraId="0BBFCA77" w14:textId="1A78C72D" w:rsidR="009E3B52" w:rsidRDefault="009E3B52" w:rsidP="009E3B52"/>
    <w:p w14:paraId="267DC930" w14:textId="0F537F9B" w:rsidR="009E3B52" w:rsidRDefault="009E3B52" w:rsidP="009E3B52"/>
    <w:p w14:paraId="11531116" w14:textId="68057B15" w:rsidR="009E3B52" w:rsidRDefault="009E3B52" w:rsidP="009E3B52"/>
    <w:p w14:paraId="0AB200AF" w14:textId="7482E5EE" w:rsidR="009E3B52" w:rsidRDefault="009E3B52" w:rsidP="009E3B52"/>
    <w:p w14:paraId="5CBBE33B" w14:textId="77777777" w:rsidR="009E3B52" w:rsidRPr="009E3B52" w:rsidRDefault="009E3B52" w:rsidP="009E3B52"/>
    <w:p w14:paraId="3907EFEA" w14:textId="417AD584" w:rsidR="009A0912" w:rsidRDefault="003336AE" w:rsidP="004706F5">
      <w:pPr>
        <w:pStyle w:val="Heading2"/>
        <w:rPr>
          <w:noProof/>
        </w:rPr>
      </w:pPr>
      <w:r w:rsidRPr="003336AE">
        <w:t>Academic Unit</w:t>
      </w:r>
      <w:r w:rsidR="000F3624" w:rsidRPr="000F3624">
        <w:rPr>
          <w:noProof/>
        </w:rPr>
        <w:t xml:space="preserve"> </w:t>
      </w:r>
    </w:p>
    <w:p w14:paraId="02B29466" w14:textId="77777777" w:rsidR="005021F3" w:rsidRPr="005021F3" w:rsidRDefault="005021F3" w:rsidP="005021F3"/>
    <w:tbl>
      <w:tblPr>
        <w:tblStyle w:val="TableGridLight"/>
        <w:tblpPr w:leftFromText="180" w:rightFromText="180" w:vertAnchor="text" w:horzAnchor="margin" w:tblpX="391" w:tblpY="129"/>
        <w:tblW w:w="0" w:type="auto"/>
        <w:tblLook w:val="04A0" w:firstRow="1" w:lastRow="0" w:firstColumn="1" w:lastColumn="0" w:noHBand="0" w:noVBand="1"/>
      </w:tblPr>
      <w:tblGrid>
        <w:gridCol w:w="2610"/>
        <w:gridCol w:w="6349"/>
      </w:tblGrid>
      <w:tr w:rsidR="00FE4722" w:rsidRPr="001C697E" w14:paraId="6ACBC35D" w14:textId="77777777" w:rsidTr="00AA621D">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AA621D">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7DD3C82B" w:rsidR="005559AF" w:rsidRPr="002F7E51" w:rsidRDefault="00B42574" w:rsidP="000F3624">
            <w:pPr>
              <w:rPr>
                <w:rFonts w:cstheme="minorHAnsi"/>
              </w:rPr>
            </w:pPr>
            <w:bookmarkStart w:id="0" w:name="_Hlk81941041"/>
            <w:r w:rsidRPr="00B42574">
              <w:rPr>
                <w:rFonts w:cstheme="minorHAnsi"/>
              </w:rPr>
              <w:t>Please try to attend all classes. If you must miss a class</w:t>
            </w:r>
            <w:r>
              <w:rPr>
                <w:rFonts w:cstheme="minorHAnsi"/>
              </w:rPr>
              <w:t>,</w:t>
            </w:r>
            <w:r w:rsidRPr="00B42574">
              <w:rPr>
                <w:rFonts w:cstheme="minorHAnsi"/>
              </w:rPr>
              <w:t xml:space="preserve"> please let the instructor know. You will be responsible for learning the material missed on your day or days of absence. There are no online alternatives this semester</w:t>
            </w:r>
          </w:p>
        </w:tc>
      </w:tr>
    </w:tbl>
    <w:bookmarkEnd w:id="0"/>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1D20390" w:rsidR="007D0B4D" w:rsidRPr="002F7E51" w:rsidRDefault="00D3160E" w:rsidP="000F3624">
            <w:pPr>
              <w:rPr>
                <w:rFonts w:cstheme="minorHAnsi"/>
              </w:rPr>
            </w:pPr>
            <w:r>
              <w:rPr>
                <w:rFonts w:cstheme="minorHAnsi"/>
              </w:rPr>
              <w:t>No late work is accepted. (Unless there is a really good reaso</w:t>
            </w:r>
            <w:r w:rsidR="00064572">
              <w:rPr>
                <w:rFonts w:cstheme="minorHAnsi"/>
              </w:rPr>
              <w:t>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3F50DFC8" w:rsidR="00233E54" w:rsidRPr="002F7E51" w:rsidRDefault="00EE28B8" w:rsidP="000F3624">
            <w:pPr>
              <w:rPr>
                <w:rFonts w:cstheme="minorHAnsi"/>
              </w:rPr>
            </w:pPr>
            <w:r>
              <w:rPr>
                <w:rFonts w:cstheme="minorHAnsi"/>
              </w:rPr>
              <w:t xml:space="preserve">Respect is expected. </w:t>
            </w:r>
            <w:r w:rsidR="00596669">
              <w:rPr>
                <w:rFonts w:cstheme="minorHAnsi"/>
              </w:rPr>
              <w:t>Be professional.</w:t>
            </w:r>
          </w:p>
        </w:tc>
      </w:tr>
    </w:tbl>
    <w:p w14:paraId="7C73BA91" w14:textId="2AEC1647" w:rsidR="00143C43" w:rsidRDefault="00143C43" w:rsidP="00233E54">
      <w:pPr>
        <w:rPr>
          <w:rFonts w:ascii="Times New Roman" w:hAnsi="Times New Roman" w:cs="Times New Roman"/>
          <w:sz w:val="36"/>
          <w:szCs w:val="36"/>
        </w:rPr>
      </w:pPr>
    </w:p>
    <w:p w14:paraId="3E1F5964" w14:textId="4431C39D" w:rsidR="009E3B52" w:rsidRDefault="009E3B52" w:rsidP="00233E54">
      <w:pPr>
        <w:rPr>
          <w:rFonts w:ascii="Times New Roman" w:hAnsi="Times New Roman" w:cs="Times New Roman"/>
          <w:sz w:val="36"/>
          <w:szCs w:val="36"/>
        </w:rPr>
      </w:pPr>
    </w:p>
    <w:p w14:paraId="442A44B0" w14:textId="0602E37D" w:rsidR="009E3B52" w:rsidRDefault="009E3B52" w:rsidP="00233E54">
      <w:pPr>
        <w:rPr>
          <w:rFonts w:ascii="Times New Roman" w:hAnsi="Times New Roman" w:cs="Times New Roman"/>
          <w:sz w:val="36"/>
          <w:szCs w:val="36"/>
        </w:rPr>
      </w:pPr>
    </w:p>
    <w:p w14:paraId="37DDD853" w14:textId="0794B36C" w:rsidR="009E3B52" w:rsidRDefault="009E3B52" w:rsidP="00233E54">
      <w:pPr>
        <w:rPr>
          <w:rFonts w:ascii="Times New Roman" w:hAnsi="Times New Roman" w:cs="Times New Roman"/>
          <w:sz w:val="36"/>
          <w:szCs w:val="36"/>
        </w:rPr>
      </w:pPr>
    </w:p>
    <w:p w14:paraId="6EB3ED87" w14:textId="6721D419" w:rsidR="009E3B52" w:rsidRDefault="009E3B52" w:rsidP="00233E54">
      <w:pPr>
        <w:rPr>
          <w:rFonts w:ascii="Times New Roman" w:hAnsi="Times New Roman" w:cs="Times New Roman"/>
          <w:sz w:val="36"/>
          <w:szCs w:val="36"/>
        </w:rPr>
      </w:pPr>
    </w:p>
    <w:p w14:paraId="17D2A577" w14:textId="77777777" w:rsidR="009E3B52" w:rsidRPr="005559AF" w:rsidRDefault="009E3B52"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4349E579" w:rsidR="00671C88" w:rsidRPr="002F7E51" w:rsidRDefault="00596669"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W w:w="7528" w:type="dxa"/>
        <w:tblLayout w:type="fixed"/>
        <w:tblLook w:val="04A0" w:firstRow="1" w:lastRow="0" w:firstColumn="1" w:lastColumn="0" w:noHBand="0" w:noVBand="1"/>
      </w:tblPr>
      <w:tblGrid>
        <w:gridCol w:w="1435"/>
        <w:gridCol w:w="3213"/>
        <w:gridCol w:w="1440"/>
        <w:gridCol w:w="1440"/>
      </w:tblGrid>
      <w:tr w:rsidR="007B47E5" w:rsidRPr="001C697E" w14:paraId="002009F9" w14:textId="77777777" w:rsidTr="009E3B52">
        <w:trPr>
          <w:trHeight w:val="252"/>
        </w:trPr>
        <w:tc>
          <w:tcPr>
            <w:tcW w:w="1435" w:type="dxa"/>
            <w:tcBorders>
              <w:bottom w:val="single" w:sz="12" w:space="0" w:color="auto"/>
            </w:tcBorders>
            <w:vAlign w:val="bottom"/>
          </w:tcPr>
          <w:p w14:paraId="438D6C59" w14:textId="77777777" w:rsidR="00F13B87" w:rsidRDefault="00F13B87" w:rsidP="009E3B52">
            <w:pPr>
              <w:jc w:val="center"/>
              <w:rPr>
                <w:b/>
              </w:rPr>
            </w:pPr>
          </w:p>
          <w:p w14:paraId="11B6B030" w14:textId="048D80A8" w:rsidR="007B47E5" w:rsidRPr="00280C1E" w:rsidRDefault="007B47E5" w:rsidP="009E3B52">
            <w:pPr>
              <w:jc w:val="center"/>
              <w:rPr>
                <w:b/>
              </w:rPr>
            </w:pPr>
            <w:r>
              <w:rPr>
                <w:b/>
              </w:rPr>
              <w:t>Points</w:t>
            </w:r>
          </w:p>
        </w:tc>
        <w:tc>
          <w:tcPr>
            <w:tcW w:w="3213" w:type="dxa"/>
            <w:tcBorders>
              <w:bottom w:val="single" w:sz="12" w:space="0" w:color="auto"/>
            </w:tcBorders>
            <w:vAlign w:val="bottom"/>
          </w:tcPr>
          <w:p w14:paraId="4BD9C73D" w14:textId="14D59229" w:rsidR="007B47E5" w:rsidRPr="00280C1E" w:rsidRDefault="007B47E5" w:rsidP="009E3B52">
            <w:pPr>
              <w:jc w:val="center"/>
              <w:rPr>
                <w:b/>
              </w:rPr>
            </w:pPr>
            <w:r>
              <w:rPr>
                <w:b/>
              </w:rPr>
              <w:t>Item Description</w:t>
            </w:r>
          </w:p>
        </w:tc>
        <w:tc>
          <w:tcPr>
            <w:tcW w:w="1440" w:type="dxa"/>
            <w:tcBorders>
              <w:bottom w:val="single" w:sz="12" w:space="0" w:color="auto"/>
            </w:tcBorders>
            <w:vAlign w:val="bottom"/>
          </w:tcPr>
          <w:p w14:paraId="7CBD5DAD" w14:textId="3F03F9A0" w:rsidR="007B47E5" w:rsidRPr="00280C1E" w:rsidRDefault="007B47E5" w:rsidP="009E3B52">
            <w:pPr>
              <w:jc w:val="center"/>
              <w:rPr>
                <w:b/>
              </w:rPr>
            </w:pPr>
          </w:p>
        </w:tc>
        <w:tc>
          <w:tcPr>
            <w:tcW w:w="1440" w:type="dxa"/>
            <w:tcBorders>
              <w:bottom w:val="single" w:sz="12" w:space="0" w:color="auto"/>
            </w:tcBorders>
            <w:vAlign w:val="bottom"/>
          </w:tcPr>
          <w:p w14:paraId="2891E58D" w14:textId="41C1B32F" w:rsidR="007B47E5" w:rsidRPr="00280C1E" w:rsidRDefault="007B47E5" w:rsidP="009E3B52">
            <w:pPr>
              <w:jc w:val="center"/>
              <w:rPr>
                <w:b/>
              </w:rPr>
            </w:pPr>
          </w:p>
        </w:tc>
      </w:tr>
      <w:tr w:rsidR="007B47E5" w:rsidRPr="001C697E" w14:paraId="71F4C96C" w14:textId="77777777" w:rsidTr="009E3B52">
        <w:trPr>
          <w:trHeight w:val="252"/>
        </w:trPr>
        <w:tc>
          <w:tcPr>
            <w:tcW w:w="1435" w:type="dxa"/>
            <w:tcBorders>
              <w:top w:val="single" w:sz="12" w:space="0" w:color="auto"/>
            </w:tcBorders>
          </w:tcPr>
          <w:p w14:paraId="682B4E53" w14:textId="069EC1F3" w:rsidR="007B47E5" w:rsidRPr="00361651" w:rsidRDefault="007B47E5" w:rsidP="009E3B52">
            <w:pPr>
              <w:tabs>
                <w:tab w:val="left" w:pos="-720"/>
              </w:tabs>
              <w:suppressAutoHyphens/>
              <w:spacing w:line="276" w:lineRule="auto"/>
              <w:jc w:val="center"/>
              <w:rPr>
                <w:spacing w:val="-3"/>
                <w:szCs w:val="24"/>
              </w:rPr>
            </w:pPr>
            <w:r>
              <w:rPr>
                <w:spacing w:val="-3"/>
                <w:szCs w:val="24"/>
              </w:rPr>
              <w:t>280</w:t>
            </w:r>
          </w:p>
        </w:tc>
        <w:tc>
          <w:tcPr>
            <w:tcW w:w="3213" w:type="dxa"/>
            <w:tcBorders>
              <w:top w:val="single" w:sz="12" w:space="0" w:color="auto"/>
            </w:tcBorders>
          </w:tcPr>
          <w:p w14:paraId="709BD609" w14:textId="38F76954" w:rsidR="007B47E5" w:rsidRPr="002F7E51" w:rsidRDefault="007B47E5" w:rsidP="009E3B52">
            <w:pPr>
              <w:rPr>
                <w:rFonts w:cstheme="minorHAnsi"/>
              </w:rPr>
            </w:pPr>
            <w:r>
              <w:rPr>
                <w:rFonts w:cstheme="minorHAnsi"/>
              </w:rPr>
              <w:t>Assignments</w:t>
            </w:r>
          </w:p>
        </w:tc>
        <w:tc>
          <w:tcPr>
            <w:tcW w:w="1440" w:type="dxa"/>
            <w:tcBorders>
              <w:top w:val="single" w:sz="12" w:space="0" w:color="auto"/>
            </w:tcBorders>
          </w:tcPr>
          <w:p w14:paraId="256F0065" w14:textId="43D5EBDD" w:rsidR="007B47E5" w:rsidRPr="00B6002E" w:rsidRDefault="007B47E5" w:rsidP="009E3B52">
            <w:pPr>
              <w:jc w:val="center"/>
            </w:pPr>
          </w:p>
        </w:tc>
        <w:tc>
          <w:tcPr>
            <w:tcW w:w="1440" w:type="dxa"/>
            <w:tcBorders>
              <w:top w:val="single" w:sz="12" w:space="0" w:color="auto"/>
            </w:tcBorders>
          </w:tcPr>
          <w:p w14:paraId="2E6EF68A" w14:textId="147411A7" w:rsidR="007B47E5" w:rsidRPr="00361651" w:rsidRDefault="007B47E5" w:rsidP="009E3B52">
            <w:pPr>
              <w:tabs>
                <w:tab w:val="left" w:pos="-720"/>
              </w:tabs>
              <w:suppressAutoHyphens/>
              <w:spacing w:line="276" w:lineRule="auto"/>
              <w:rPr>
                <w:spacing w:val="-3"/>
              </w:rPr>
            </w:pPr>
          </w:p>
        </w:tc>
      </w:tr>
      <w:tr w:rsidR="007B47E5" w:rsidRPr="001C697E" w14:paraId="08E20C9C" w14:textId="77777777" w:rsidTr="009E3B52">
        <w:trPr>
          <w:trHeight w:val="252"/>
        </w:trPr>
        <w:tc>
          <w:tcPr>
            <w:tcW w:w="1435" w:type="dxa"/>
          </w:tcPr>
          <w:p w14:paraId="320E11D2" w14:textId="54CCFC01" w:rsidR="007B47E5" w:rsidRPr="00361651" w:rsidRDefault="007B47E5" w:rsidP="009E3B52">
            <w:pPr>
              <w:tabs>
                <w:tab w:val="left" w:pos="-720"/>
              </w:tabs>
              <w:suppressAutoHyphens/>
              <w:spacing w:line="276" w:lineRule="auto"/>
              <w:jc w:val="center"/>
              <w:rPr>
                <w:spacing w:val="-3"/>
                <w:szCs w:val="24"/>
              </w:rPr>
            </w:pPr>
            <w:r>
              <w:rPr>
                <w:spacing w:val="-3"/>
                <w:szCs w:val="24"/>
              </w:rPr>
              <w:t>150</w:t>
            </w:r>
          </w:p>
        </w:tc>
        <w:tc>
          <w:tcPr>
            <w:tcW w:w="3213" w:type="dxa"/>
          </w:tcPr>
          <w:p w14:paraId="01E1B880" w14:textId="01E066F2" w:rsidR="007B47E5" w:rsidRPr="002F7E51" w:rsidRDefault="007B47E5" w:rsidP="009E3B52">
            <w:pPr>
              <w:rPr>
                <w:rFonts w:cstheme="minorHAnsi"/>
              </w:rPr>
            </w:pPr>
            <w:r>
              <w:rPr>
                <w:rFonts w:cstheme="minorHAnsi"/>
              </w:rPr>
              <w:t>Exam 1</w:t>
            </w:r>
          </w:p>
        </w:tc>
        <w:tc>
          <w:tcPr>
            <w:tcW w:w="1440" w:type="dxa"/>
          </w:tcPr>
          <w:p w14:paraId="4B6FBE79" w14:textId="55366419" w:rsidR="007B47E5" w:rsidRPr="00B6002E" w:rsidRDefault="007B47E5" w:rsidP="009E3B52">
            <w:pPr>
              <w:jc w:val="center"/>
            </w:pPr>
          </w:p>
        </w:tc>
        <w:tc>
          <w:tcPr>
            <w:tcW w:w="1440" w:type="dxa"/>
          </w:tcPr>
          <w:p w14:paraId="18EAF5BD" w14:textId="555C6909" w:rsidR="007B47E5" w:rsidRPr="00361651" w:rsidRDefault="007B47E5" w:rsidP="009E3B52">
            <w:pPr>
              <w:tabs>
                <w:tab w:val="left" w:pos="-720"/>
              </w:tabs>
              <w:suppressAutoHyphens/>
              <w:spacing w:line="276" w:lineRule="auto"/>
              <w:rPr>
                <w:spacing w:val="-3"/>
                <w:szCs w:val="24"/>
              </w:rPr>
            </w:pPr>
          </w:p>
        </w:tc>
      </w:tr>
      <w:tr w:rsidR="007B47E5" w:rsidRPr="001C697E" w14:paraId="671B895D" w14:textId="77777777" w:rsidTr="009E3B52">
        <w:trPr>
          <w:trHeight w:val="252"/>
        </w:trPr>
        <w:tc>
          <w:tcPr>
            <w:tcW w:w="1435" w:type="dxa"/>
          </w:tcPr>
          <w:p w14:paraId="12E931D9" w14:textId="4679BAF2" w:rsidR="007B47E5" w:rsidRPr="00361651" w:rsidRDefault="007B47E5" w:rsidP="009E3B52">
            <w:pPr>
              <w:tabs>
                <w:tab w:val="left" w:pos="-720"/>
              </w:tabs>
              <w:suppressAutoHyphens/>
              <w:spacing w:line="276" w:lineRule="auto"/>
              <w:jc w:val="center"/>
              <w:rPr>
                <w:spacing w:val="-3"/>
                <w:szCs w:val="24"/>
              </w:rPr>
            </w:pPr>
            <w:r>
              <w:rPr>
                <w:spacing w:val="-3"/>
                <w:szCs w:val="24"/>
              </w:rPr>
              <w:t>150</w:t>
            </w:r>
          </w:p>
        </w:tc>
        <w:tc>
          <w:tcPr>
            <w:tcW w:w="3213" w:type="dxa"/>
          </w:tcPr>
          <w:p w14:paraId="4400EB82" w14:textId="467D16B8" w:rsidR="007B47E5" w:rsidRPr="00B6002E" w:rsidRDefault="007B47E5" w:rsidP="009E3B52">
            <w:r>
              <w:t>Exam 2</w:t>
            </w:r>
          </w:p>
        </w:tc>
        <w:tc>
          <w:tcPr>
            <w:tcW w:w="1440" w:type="dxa"/>
          </w:tcPr>
          <w:p w14:paraId="7257AA79" w14:textId="77777777" w:rsidR="007B47E5" w:rsidRPr="00B6002E" w:rsidRDefault="007B47E5" w:rsidP="009E3B52">
            <w:pPr>
              <w:jc w:val="center"/>
            </w:pPr>
          </w:p>
        </w:tc>
        <w:tc>
          <w:tcPr>
            <w:tcW w:w="1440" w:type="dxa"/>
          </w:tcPr>
          <w:p w14:paraId="2833D267" w14:textId="77777777" w:rsidR="007B47E5" w:rsidRDefault="007B47E5" w:rsidP="009E3B52">
            <w:pPr>
              <w:tabs>
                <w:tab w:val="left" w:pos="-720"/>
              </w:tabs>
              <w:suppressAutoHyphens/>
              <w:spacing w:line="276" w:lineRule="auto"/>
            </w:pPr>
          </w:p>
        </w:tc>
      </w:tr>
      <w:tr w:rsidR="007B47E5" w:rsidRPr="001C697E" w14:paraId="74F4D8D1" w14:textId="77777777" w:rsidTr="009E3B52">
        <w:trPr>
          <w:trHeight w:val="252"/>
        </w:trPr>
        <w:tc>
          <w:tcPr>
            <w:tcW w:w="1435" w:type="dxa"/>
          </w:tcPr>
          <w:p w14:paraId="455CC3EE" w14:textId="6CBD8F2B" w:rsidR="007B47E5" w:rsidRPr="00361651" w:rsidRDefault="007B47E5" w:rsidP="009E3B52">
            <w:pPr>
              <w:tabs>
                <w:tab w:val="left" w:pos="-720"/>
              </w:tabs>
              <w:suppressAutoHyphens/>
              <w:spacing w:line="276" w:lineRule="auto"/>
              <w:jc w:val="center"/>
              <w:rPr>
                <w:spacing w:val="-3"/>
                <w:szCs w:val="24"/>
              </w:rPr>
            </w:pPr>
            <w:r>
              <w:rPr>
                <w:spacing w:val="-3"/>
                <w:szCs w:val="24"/>
              </w:rPr>
              <w:t>250</w:t>
            </w:r>
          </w:p>
        </w:tc>
        <w:tc>
          <w:tcPr>
            <w:tcW w:w="3213" w:type="dxa"/>
          </w:tcPr>
          <w:p w14:paraId="7C8BF71B" w14:textId="60D3B915" w:rsidR="007B47E5" w:rsidRPr="00B6002E" w:rsidRDefault="007B47E5" w:rsidP="009E3B52">
            <w:r>
              <w:t>Exam 3</w:t>
            </w:r>
          </w:p>
        </w:tc>
        <w:tc>
          <w:tcPr>
            <w:tcW w:w="1440" w:type="dxa"/>
          </w:tcPr>
          <w:p w14:paraId="2093B28F" w14:textId="77777777" w:rsidR="007B47E5" w:rsidRPr="00B6002E" w:rsidRDefault="007B47E5" w:rsidP="009E3B52">
            <w:pPr>
              <w:jc w:val="center"/>
            </w:pPr>
          </w:p>
        </w:tc>
        <w:tc>
          <w:tcPr>
            <w:tcW w:w="1440" w:type="dxa"/>
          </w:tcPr>
          <w:p w14:paraId="5D35D337" w14:textId="77777777" w:rsidR="007B47E5" w:rsidRDefault="007B47E5" w:rsidP="009E3B52">
            <w:pPr>
              <w:tabs>
                <w:tab w:val="left" w:pos="-720"/>
              </w:tabs>
              <w:suppressAutoHyphens/>
              <w:spacing w:line="276" w:lineRule="auto"/>
            </w:pPr>
          </w:p>
        </w:tc>
      </w:tr>
      <w:tr w:rsidR="007B47E5" w:rsidRPr="001C697E" w14:paraId="4D8113B5" w14:textId="77777777" w:rsidTr="009E3B52">
        <w:trPr>
          <w:trHeight w:val="252"/>
        </w:trPr>
        <w:tc>
          <w:tcPr>
            <w:tcW w:w="1435" w:type="dxa"/>
            <w:tcBorders>
              <w:top w:val="single" w:sz="8" w:space="0" w:color="auto"/>
            </w:tcBorders>
          </w:tcPr>
          <w:p w14:paraId="53289A70" w14:textId="4EE93EC6" w:rsidR="007B47E5" w:rsidRPr="00361651" w:rsidRDefault="007B47E5" w:rsidP="009E3B52">
            <w:pPr>
              <w:tabs>
                <w:tab w:val="left" w:pos="-720"/>
              </w:tabs>
              <w:suppressAutoHyphens/>
              <w:spacing w:line="276" w:lineRule="auto"/>
              <w:jc w:val="center"/>
              <w:rPr>
                <w:spacing w:val="-3"/>
                <w:szCs w:val="24"/>
              </w:rPr>
            </w:pPr>
            <w:r>
              <w:rPr>
                <w:spacing w:val="-3"/>
                <w:szCs w:val="24"/>
              </w:rPr>
              <w:t>830</w:t>
            </w:r>
          </w:p>
        </w:tc>
        <w:tc>
          <w:tcPr>
            <w:tcW w:w="3213" w:type="dxa"/>
            <w:tcBorders>
              <w:top w:val="single" w:sz="8" w:space="0" w:color="auto"/>
            </w:tcBorders>
          </w:tcPr>
          <w:p w14:paraId="20C6CED9" w14:textId="3A053B8E" w:rsidR="007B47E5" w:rsidRPr="009446FE" w:rsidRDefault="007B47E5" w:rsidP="009E3B52">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B47E5" w:rsidRPr="00B6002E" w:rsidRDefault="007B47E5" w:rsidP="009E3B52">
            <w:pPr>
              <w:jc w:val="center"/>
            </w:pPr>
          </w:p>
        </w:tc>
        <w:tc>
          <w:tcPr>
            <w:tcW w:w="1440" w:type="dxa"/>
            <w:tcBorders>
              <w:top w:val="single" w:sz="8" w:space="0" w:color="auto"/>
            </w:tcBorders>
          </w:tcPr>
          <w:p w14:paraId="674B441E" w14:textId="5E729F69" w:rsidR="007B47E5" w:rsidRPr="00361651" w:rsidRDefault="007B47E5" w:rsidP="009E3B52">
            <w:pPr>
              <w:tabs>
                <w:tab w:val="left" w:pos="-720"/>
              </w:tabs>
              <w:suppressAutoHyphens/>
              <w:spacing w:line="276" w:lineRule="auto"/>
              <w:jc w:val="right"/>
              <w:rPr>
                <w:spacing w:val="-3"/>
                <w:szCs w:val="24"/>
              </w:rPr>
            </w:pPr>
          </w:p>
        </w:tc>
      </w:tr>
    </w:tbl>
    <w:p w14:paraId="42EAFA91" w14:textId="2D231D20" w:rsidR="00671C88" w:rsidRDefault="00671C88" w:rsidP="00D57096">
      <w:pPr>
        <w:rPr>
          <w:rFonts w:ascii="Times New Roman" w:hAnsi="Times New Roman" w:cs="Times New Roman"/>
          <w:sz w:val="36"/>
          <w:szCs w:val="36"/>
        </w:rPr>
      </w:pPr>
    </w:p>
    <w:p w14:paraId="37211837" w14:textId="77777777" w:rsidR="009E3B52" w:rsidRPr="005559AF" w:rsidRDefault="009E3B52"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3CE4FF40" w:rsidR="00C83888" w:rsidRPr="002F7E51" w:rsidRDefault="005171B6" w:rsidP="000F3624">
            <w:pPr>
              <w:rPr>
                <w:rFonts w:cstheme="minorHAnsi"/>
              </w:rPr>
            </w:pPr>
            <w:r>
              <w:rPr>
                <w:rFonts w:cstheme="minorHAnsi"/>
              </w:rPr>
              <w:t xml:space="preserve">Three exams, the last exam will be </w:t>
            </w:r>
            <w:r w:rsidR="00E8114C">
              <w:rPr>
                <w:rFonts w:cstheme="minorHAnsi"/>
              </w:rPr>
              <w:t>cumulative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88C28A7" w:rsidR="00C83888" w:rsidRPr="002F7E51" w:rsidRDefault="00E8114C" w:rsidP="000F3624">
            <w:pPr>
              <w:rPr>
                <w:rFonts w:cstheme="minorHAnsi"/>
              </w:rPr>
            </w:pPr>
            <w:r>
              <w:rPr>
                <w:rFonts w:cstheme="minorHAnsi"/>
              </w:rPr>
              <w:t>N/A</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8B0F211" w:rsidR="00D57096" w:rsidRPr="002F7E51" w:rsidRDefault="00E8114C" w:rsidP="000F3624">
            <w:pPr>
              <w:rPr>
                <w:rFonts w:cstheme="minorHAnsi"/>
              </w:rPr>
            </w:pPr>
            <w:r>
              <w:rPr>
                <w:rFonts w:cstheme="minorHAnsi"/>
              </w:rPr>
              <w:t xml:space="preserve">There will be an assignment for each chapter covered. Assignments are worth 20 points each and will be assigned a week before they are due. </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337E7A98" w:rsidR="000F044E" w:rsidRPr="000F044E" w:rsidRDefault="00DD6821" w:rsidP="000F044E">
            <w:r>
              <w:t>N/A</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7"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9"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5"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5"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6"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658E5CDD" w14:textId="77777777" w:rsidR="00EA1875" w:rsidRPr="002F7E51" w:rsidRDefault="00EA1875" w:rsidP="00EA1875">
      <w:pPr>
        <w:pStyle w:val="Heading2"/>
      </w:pPr>
      <w:r>
        <w:t>COVID Update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A1875" w:rsidRPr="001C697E" w14:paraId="122E78E1" w14:textId="77777777" w:rsidTr="004A0311">
        <w:tc>
          <w:tcPr>
            <w:tcW w:w="8964" w:type="dxa"/>
            <w:tcBorders>
              <w:top w:val="nil"/>
              <w:left w:val="nil"/>
              <w:bottom w:val="nil"/>
              <w:right w:val="nil"/>
            </w:tcBorders>
          </w:tcPr>
          <w:p w14:paraId="218D6CF8" w14:textId="77777777" w:rsidR="00EA1875" w:rsidRDefault="00EA1875" w:rsidP="004A0311">
            <w:r>
              <w:rPr>
                <w:color w:val="000000"/>
              </w:rPr>
              <w:t xml:space="preserve">For your health and safety, UW-Stevens Point: </w:t>
            </w:r>
          </w:p>
          <w:p w14:paraId="499A2209" w14:textId="77777777" w:rsidR="00EA1875" w:rsidRDefault="00EA1875" w:rsidP="004A0311"/>
          <w:p w14:paraId="39189919" w14:textId="77777777" w:rsidR="00EA1875" w:rsidRDefault="00EA1875" w:rsidP="00EA1875">
            <w:pPr>
              <w:pStyle w:val="ListParagraph"/>
              <w:numPr>
                <w:ilvl w:val="0"/>
                <w:numId w:val="31"/>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7" w:history="1">
              <w:r>
                <w:rPr>
                  <w:rStyle w:val="Hyperlink"/>
                  <w:rFonts w:eastAsia="Times New Roman"/>
                  <w:b/>
                  <w:bCs/>
                </w:rPr>
                <w:t>chancellor’s updated mask mandate</w:t>
              </w:r>
            </w:hyperlink>
            <w:r>
              <w:rPr>
                <w:rStyle w:val="Strong"/>
                <w:rFonts w:eastAsia="Times New Roman"/>
                <w:color w:val="000000"/>
              </w:rPr>
              <w:t xml:space="preserve">. </w:t>
            </w:r>
          </w:p>
          <w:p w14:paraId="7FB62826" w14:textId="77777777" w:rsidR="00EA1875" w:rsidRDefault="00EA1875" w:rsidP="00EA1875">
            <w:pPr>
              <w:pStyle w:val="ListParagraph"/>
              <w:numPr>
                <w:ilvl w:val="0"/>
                <w:numId w:val="31"/>
              </w:numPr>
            </w:pPr>
            <w:r>
              <w:rPr>
                <w:rFonts w:eastAsia="Times New Roman"/>
                <w:color w:val="000000"/>
              </w:rPr>
              <w:t xml:space="preserve">Requires unvaccinated residence hall students to be </w:t>
            </w:r>
            <w:hyperlink r:id="rId48"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0A2F325E" w14:textId="77777777" w:rsidR="00EA1875" w:rsidRDefault="00EA1875" w:rsidP="00EA1875">
            <w:pPr>
              <w:pStyle w:val="ListParagraph"/>
              <w:numPr>
                <w:ilvl w:val="0"/>
                <w:numId w:val="31"/>
              </w:numPr>
              <w:rPr>
                <w:rFonts w:eastAsia="Times New Roman"/>
              </w:rPr>
            </w:pPr>
            <w:r>
              <w:rPr>
                <w:rFonts w:eastAsia="Times New Roman"/>
                <w:color w:val="000000"/>
              </w:rPr>
              <w:t>Strongly encourages unvaccinated students residing off campus to be tested regularly and complete the daily symptom screening.</w:t>
            </w:r>
          </w:p>
          <w:p w14:paraId="4FABFDAA" w14:textId="77777777" w:rsidR="00EA1875" w:rsidRDefault="00EA1875" w:rsidP="00EA1875">
            <w:pPr>
              <w:pStyle w:val="ListParagraph"/>
              <w:numPr>
                <w:ilvl w:val="0"/>
                <w:numId w:val="31"/>
              </w:numPr>
              <w:rPr>
                <w:rFonts w:eastAsia="Times New Roman"/>
              </w:rPr>
            </w:pPr>
            <w:r>
              <w:rPr>
                <w:rFonts w:eastAsia="Times New Roman"/>
                <w:color w:val="000000"/>
              </w:rPr>
              <w:t>Requires unvaccinated employees to have testing every other week and complete the daily symptom screening.</w:t>
            </w:r>
          </w:p>
          <w:p w14:paraId="142F4178" w14:textId="77777777" w:rsidR="00EA1875" w:rsidRDefault="00EA1875" w:rsidP="00EA1875">
            <w:pPr>
              <w:pStyle w:val="ListParagraph"/>
              <w:numPr>
                <w:ilvl w:val="0"/>
                <w:numId w:val="31"/>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73EF62D8" w14:textId="77777777" w:rsidR="00EA1875" w:rsidRDefault="00EA1875" w:rsidP="004A0311">
            <w:pPr>
              <w:ind w:left="360"/>
              <w:rPr>
                <w:b/>
                <w:bCs/>
              </w:rPr>
            </w:pPr>
          </w:p>
          <w:p w14:paraId="41AFF8E5" w14:textId="77777777" w:rsidR="00EA1875" w:rsidRDefault="00EA1875" w:rsidP="004A0311">
            <w:r>
              <w:rPr>
                <w:color w:val="000000"/>
              </w:rPr>
              <w:t>Vaccines are available:</w:t>
            </w:r>
          </w:p>
          <w:p w14:paraId="16EC4FEC" w14:textId="77777777" w:rsidR="00EA1875" w:rsidRDefault="00EA1875" w:rsidP="004A0311">
            <w:pPr>
              <w:ind w:left="360"/>
            </w:pPr>
          </w:p>
          <w:p w14:paraId="02C2C557" w14:textId="77777777" w:rsidR="00EA1875" w:rsidRDefault="00EA1875" w:rsidP="004A0311">
            <w:pPr>
              <w:ind w:left="360"/>
            </w:pPr>
            <w:r>
              <w:rPr>
                <w:color w:val="000000"/>
              </w:rPr>
              <w:t>For students at Student Health Services in Delzell Hall:</w:t>
            </w:r>
          </w:p>
          <w:p w14:paraId="05193B5A" w14:textId="77777777" w:rsidR="00EA1875" w:rsidRDefault="00EA1875" w:rsidP="00EA1875">
            <w:pPr>
              <w:pStyle w:val="ListParagraph"/>
              <w:numPr>
                <w:ilvl w:val="0"/>
                <w:numId w:val="32"/>
              </w:numPr>
              <w:ind w:left="1080"/>
            </w:pPr>
            <w:r>
              <w:rPr>
                <w:color w:val="000000"/>
              </w:rPr>
              <w:t>Walk-in Mondays and Thursdays, 1-3 p.m., Wednesdays, 9-11 a.m.</w:t>
            </w:r>
          </w:p>
          <w:p w14:paraId="3406ADA3" w14:textId="77777777" w:rsidR="00EA1875" w:rsidRDefault="00EA1875" w:rsidP="00EA1875">
            <w:pPr>
              <w:pStyle w:val="ListParagraph"/>
              <w:numPr>
                <w:ilvl w:val="0"/>
                <w:numId w:val="32"/>
              </w:numPr>
              <w:ind w:left="1080"/>
            </w:pPr>
            <w:r>
              <w:rPr>
                <w:color w:val="000000"/>
              </w:rPr>
              <w:t>By appointment at 715-346-4646</w:t>
            </w:r>
          </w:p>
          <w:p w14:paraId="7F400AB0" w14:textId="77777777" w:rsidR="00EA1875" w:rsidRDefault="00EA1875" w:rsidP="004A0311">
            <w:pPr>
              <w:ind w:left="360"/>
            </w:pPr>
            <w:r>
              <w:rPr>
                <w:color w:val="000000"/>
              </w:rPr>
              <w:br/>
              <w:t>For students, UWSP employees and community members at DeBot Dining Center, Lower DeBot Conference Room:</w:t>
            </w:r>
          </w:p>
          <w:p w14:paraId="56E6F3A4" w14:textId="77777777" w:rsidR="00EA1875" w:rsidRDefault="00EA1875" w:rsidP="00EA1875">
            <w:pPr>
              <w:pStyle w:val="ListParagraph"/>
              <w:numPr>
                <w:ilvl w:val="0"/>
                <w:numId w:val="33"/>
              </w:numPr>
              <w:rPr>
                <w:rFonts w:eastAsia="Times New Roman"/>
              </w:rPr>
            </w:pPr>
            <w:r>
              <w:rPr>
                <w:rFonts w:eastAsia="Times New Roman"/>
                <w:color w:val="000000"/>
              </w:rPr>
              <w:t>Monday, Aug. 30, 10:30 a.m.-2 p.m.</w:t>
            </w:r>
          </w:p>
          <w:p w14:paraId="751DB9CF" w14:textId="77777777" w:rsidR="00EA1875" w:rsidRDefault="00EA1875" w:rsidP="00EA1875">
            <w:pPr>
              <w:pStyle w:val="ListParagraph"/>
              <w:numPr>
                <w:ilvl w:val="0"/>
                <w:numId w:val="33"/>
              </w:numPr>
              <w:rPr>
                <w:rFonts w:eastAsia="Times New Roman"/>
              </w:rPr>
            </w:pPr>
            <w:r>
              <w:rPr>
                <w:rFonts w:eastAsia="Times New Roman"/>
                <w:color w:val="000000"/>
              </w:rPr>
              <w:t>Tuesday, Aug. 31, 11:30 am.-1 p.m.</w:t>
            </w:r>
          </w:p>
          <w:p w14:paraId="106E353C" w14:textId="77777777" w:rsidR="00EA1875" w:rsidRDefault="00EA1875" w:rsidP="00EA1875">
            <w:pPr>
              <w:pStyle w:val="ListParagraph"/>
              <w:numPr>
                <w:ilvl w:val="0"/>
                <w:numId w:val="33"/>
              </w:numPr>
              <w:rPr>
                <w:rFonts w:eastAsia="Times New Roman"/>
              </w:rPr>
            </w:pPr>
            <w:r>
              <w:rPr>
                <w:rFonts w:eastAsia="Times New Roman"/>
                <w:color w:val="000000"/>
              </w:rPr>
              <w:t>Thursday, Sept. 2, 10:30 a.m.-2 p.m.</w:t>
            </w:r>
          </w:p>
          <w:p w14:paraId="6EFCFC29" w14:textId="77777777" w:rsidR="00EA1875" w:rsidRDefault="00EA1875" w:rsidP="004A0311"/>
          <w:p w14:paraId="7A62A807" w14:textId="77777777" w:rsidR="00EA1875" w:rsidRDefault="00EA1875" w:rsidP="004A031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35D50D8E" w14:textId="77777777" w:rsidR="00EA1875" w:rsidRDefault="00EA1875" w:rsidP="004A0311">
            <w:pPr>
              <w:shd w:val="clear" w:color="auto" w:fill="FFFFFF"/>
              <w:rPr>
                <w:color w:val="100515"/>
              </w:rPr>
            </w:pPr>
          </w:p>
          <w:p w14:paraId="4975C18C" w14:textId="77777777" w:rsidR="00EA1875" w:rsidRDefault="00EA1875" w:rsidP="004A031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9" w:history="1">
              <w:r>
                <w:rPr>
                  <w:rStyle w:val="Hyperlink"/>
                  <w:color w:val="6F00C5"/>
                  <w:shd w:val="clear" w:color="auto" w:fill="FFFFFF"/>
                </w:rPr>
                <w:t>secure online portal</w:t>
              </w:r>
            </w:hyperlink>
            <w:r>
              <w:rPr>
                <w:color w:val="100515"/>
                <w:shd w:val="clear" w:color="auto" w:fill="FFFFFF"/>
              </w:rPr>
              <w:t xml:space="preserve"> are eligible for </w:t>
            </w:r>
            <w:hyperlink r:id="rId50" w:history="1">
              <w:r>
                <w:rPr>
                  <w:rStyle w:val="Hyperlink"/>
                  <w:shd w:val="clear" w:color="auto" w:fill="FFFFFF"/>
                </w:rPr>
                <w:t>prizes from UWSP</w:t>
              </w:r>
            </w:hyperlink>
            <w:r>
              <w:rPr>
                <w:color w:val="100515"/>
                <w:shd w:val="clear" w:color="auto" w:fill="FFFFFF"/>
              </w:rPr>
              <w:t xml:space="preserve"> and $100 incentive from the </w:t>
            </w:r>
            <w:hyperlink r:id="rId51"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2" w:history="1">
              <w:r>
                <w:rPr>
                  <w:rStyle w:val="Hyperlink"/>
                  <w:shd w:val="clear" w:color="auto" w:fill="FFFFFF"/>
                </w:rPr>
                <w:t>“Vax Up! 70 for 70”</w:t>
              </w:r>
            </w:hyperlink>
            <w:r>
              <w:rPr>
                <w:color w:val="100515"/>
                <w:shd w:val="clear" w:color="auto" w:fill="FFFFFF"/>
              </w:rPr>
              <w:t xml:space="preserve"> scholarship incentive.</w:t>
            </w:r>
          </w:p>
          <w:p w14:paraId="458F0435" w14:textId="77777777" w:rsidR="00EA1875" w:rsidRDefault="00EA1875" w:rsidP="004A0311">
            <w:pPr>
              <w:shd w:val="clear" w:color="auto" w:fill="FFFFFF"/>
              <w:rPr>
                <w:color w:val="100515"/>
                <w:shd w:val="clear" w:color="auto" w:fill="FFFFFF"/>
              </w:rPr>
            </w:pPr>
          </w:p>
          <w:p w14:paraId="1AA131C2" w14:textId="77777777" w:rsidR="00EA1875" w:rsidRDefault="00EA1875" w:rsidP="004A0311">
            <w:pPr>
              <w:shd w:val="clear" w:color="auto" w:fill="FFFFFF"/>
              <w:spacing w:after="240"/>
              <w:rPr>
                <w:color w:val="100515"/>
              </w:rPr>
            </w:pPr>
            <w:r>
              <w:rPr>
                <w:color w:val="100515"/>
              </w:rPr>
              <w:t>If you have questions or concerns, see our </w:t>
            </w:r>
            <w:hyperlink r:id="rId53" w:history="1">
              <w:r>
                <w:rPr>
                  <w:rStyle w:val="Hyperlink"/>
                  <w:color w:val="6F00C5"/>
                </w:rPr>
                <w:t>COVID-19 site</w:t>
              </w:r>
            </w:hyperlink>
            <w:r>
              <w:rPr>
                <w:color w:val="100515"/>
              </w:rPr>
              <w:t xml:space="preserve"> or contact UWSP Student Health Service at </w:t>
            </w:r>
            <w:hyperlink r:id="rId54" w:history="1">
              <w:r>
                <w:rPr>
                  <w:rStyle w:val="Hyperlink"/>
                  <w:color w:val="6F00C5"/>
                </w:rPr>
                <w:t>health.services.office@uwsp.edu</w:t>
              </w:r>
            </w:hyperlink>
            <w:r>
              <w:rPr>
                <w:color w:val="100515"/>
              </w:rPr>
              <w:t>.</w:t>
            </w:r>
          </w:p>
          <w:p w14:paraId="34FEA469" w14:textId="77777777" w:rsidR="00EA1875" w:rsidRDefault="00EA1875" w:rsidP="004A031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27F62E2E" w14:textId="77777777" w:rsidR="00EA1875" w:rsidRDefault="00EA1875" w:rsidP="004A0311"/>
          <w:p w14:paraId="2A5672FA" w14:textId="77777777" w:rsidR="00EA1875" w:rsidRDefault="00EA1875" w:rsidP="004A0311">
            <w:r>
              <w:rPr>
                <w:color w:val="000000"/>
              </w:rPr>
              <w:t>Thank you for your taking responsibility for your own health and keeping our campus communities safe so we may continue to have in-person classes, events and activities this fall.</w:t>
            </w:r>
          </w:p>
          <w:p w14:paraId="5185B99C" w14:textId="77777777" w:rsidR="00EA1875" w:rsidRPr="002F7E51" w:rsidRDefault="00EA1875" w:rsidP="004A0311">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9119" w14:textId="77777777" w:rsidR="009A5DBE" w:rsidRDefault="009A5DBE" w:rsidP="00C35C23">
      <w:r>
        <w:separator/>
      </w:r>
    </w:p>
  </w:endnote>
  <w:endnote w:type="continuationSeparator" w:id="0">
    <w:p w14:paraId="13E3E743" w14:textId="77777777" w:rsidR="009A5DBE" w:rsidRDefault="009A5DB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97E5576"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70EF8">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D675" w14:textId="77777777" w:rsidR="009A5DBE" w:rsidRDefault="009A5DBE" w:rsidP="00C35C23">
      <w:r>
        <w:separator/>
      </w:r>
    </w:p>
  </w:footnote>
  <w:footnote w:type="continuationSeparator" w:id="0">
    <w:p w14:paraId="3A7CE80D" w14:textId="77777777" w:rsidR="009A5DBE" w:rsidRDefault="009A5DB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A2385"/>
    <w:multiLevelType w:val="hybridMultilevel"/>
    <w:tmpl w:val="DE6422A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4060"/>
    <w:multiLevelType w:val="hybridMultilevel"/>
    <w:tmpl w:val="80E8E174"/>
    <w:lvl w:ilvl="0" w:tplc="C8A609F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6" w15:restartNumberingAfterBreak="0">
    <w:nsid w:val="673B14F6"/>
    <w:multiLevelType w:val="hybridMultilevel"/>
    <w:tmpl w:val="900A502A"/>
    <w:lvl w:ilvl="0" w:tplc="C8A609FC">
      <w:start w:val="1"/>
      <w:numFmt w:val="decimal"/>
      <w:lvlText w:val="%1."/>
      <w:lvlJc w:val="left"/>
      <w:pPr>
        <w:ind w:left="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75184"/>
    <w:multiLevelType w:val="hybridMultilevel"/>
    <w:tmpl w:val="F320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1"/>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3"/>
  </w:num>
  <w:num w:numId="16">
    <w:abstractNumId w:val="8"/>
  </w:num>
  <w:num w:numId="17">
    <w:abstractNumId w:val="1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 w:numId="32">
    <w:abstractNumId w:val="6"/>
  </w:num>
  <w:num w:numId="33">
    <w:abstractNumId w:val="21"/>
  </w:num>
  <w:num w:numId="34">
    <w:abstractNumId w:val="5"/>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31DB9"/>
    <w:rsid w:val="0004551F"/>
    <w:rsid w:val="000527FB"/>
    <w:rsid w:val="000574CC"/>
    <w:rsid w:val="00064572"/>
    <w:rsid w:val="00076465"/>
    <w:rsid w:val="00087996"/>
    <w:rsid w:val="000C4D9A"/>
    <w:rsid w:val="000D0989"/>
    <w:rsid w:val="000D2A14"/>
    <w:rsid w:val="000F044E"/>
    <w:rsid w:val="000F1DDF"/>
    <w:rsid w:val="000F237F"/>
    <w:rsid w:val="000F3624"/>
    <w:rsid w:val="001010C3"/>
    <w:rsid w:val="00143C43"/>
    <w:rsid w:val="001746EC"/>
    <w:rsid w:val="00176B1E"/>
    <w:rsid w:val="00185AF2"/>
    <w:rsid w:val="001A0C1E"/>
    <w:rsid w:val="001A455B"/>
    <w:rsid w:val="001C647B"/>
    <w:rsid w:val="001C697E"/>
    <w:rsid w:val="001D308C"/>
    <w:rsid w:val="001F2C1D"/>
    <w:rsid w:val="001F7957"/>
    <w:rsid w:val="0020212B"/>
    <w:rsid w:val="002205F4"/>
    <w:rsid w:val="00233E54"/>
    <w:rsid w:val="00237309"/>
    <w:rsid w:val="00240C85"/>
    <w:rsid w:val="00251A4B"/>
    <w:rsid w:val="00271DD3"/>
    <w:rsid w:val="00275568"/>
    <w:rsid w:val="00292DBE"/>
    <w:rsid w:val="002A6AF2"/>
    <w:rsid w:val="002B749D"/>
    <w:rsid w:val="002B7BF6"/>
    <w:rsid w:val="002F0387"/>
    <w:rsid w:val="002F1952"/>
    <w:rsid w:val="002F23D8"/>
    <w:rsid w:val="002F3408"/>
    <w:rsid w:val="002F7E51"/>
    <w:rsid w:val="00306352"/>
    <w:rsid w:val="00313578"/>
    <w:rsid w:val="00324D30"/>
    <w:rsid w:val="003336AE"/>
    <w:rsid w:val="0033423A"/>
    <w:rsid w:val="00345215"/>
    <w:rsid w:val="00360D85"/>
    <w:rsid w:val="0039799E"/>
    <w:rsid w:val="003C083B"/>
    <w:rsid w:val="003C36AD"/>
    <w:rsid w:val="003D4D69"/>
    <w:rsid w:val="003D663A"/>
    <w:rsid w:val="003F062B"/>
    <w:rsid w:val="003F1AE1"/>
    <w:rsid w:val="003F4AC9"/>
    <w:rsid w:val="00420773"/>
    <w:rsid w:val="00465F35"/>
    <w:rsid w:val="00466AE8"/>
    <w:rsid w:val="004706F5"/>
    <w:rsid w:val="004853F7"/>
    <w:rsid w:val="004A3E07"/>
    <w:rsid w:val="004A5A46"/>
    <w:rsid w:val="004C4323"/>
    <w:rsid w:val="004D100B"/>
    <w:rsid w:val="004D6BAF"/>
    <w:rsid w:val="004E3ABB"/>
    <w:rsid w:val="004E56BB"/>
    <w:rsid w:val="005021F3"/>
    <w:rsid w:val="0050299D"/>
    <w:rsid w:val="0050565B"/>
    <w:rsid w:val="005171B6"/>
    <w:rsid w:val="00522EAF"/>
    <w:rsid w:val="00531D90"/>
    <w:rsid w:val="005357A6"/>
    <w:rsid w:val="005451C7"/>
    <w:rsid w:val="0055088F"/>
    <w:rsid w:val="005559AF"/>
    <w:rsid w:val="0055617C"/>
    <w:rsid w:val="005578A5"/>
    <w:rsid w:val="00596669"/>
    <w:rsid w:val="005C6AE3"/>
    <w:rsid w:val="005E20D8"/>
    <w:rsid w:val="005F7BED"/>
    <w:rsid w:val="00614042"/>
    <w:rsid w:val="00615E3A"/>
    <w:rsid w:val="00637563"/>
    <w:rsid w:val="006457A0"/>
    <w:rsid w:val="0064666B"/>
    <w:rsid w:val="00647CDB"/>
    <w:rsid w:val="00655A23"/>
    <w:rsid w:val="00665B97"/>
    <w:rsid w:val="0066614D"/>
    <w:rsid w:val="0067113A"/>
    <w:rsid w:val="00671C88"/>
    <w:rsid w:val="00695857"/>
    <w:rsid w:val="006A3EE6"/>
    <w:rsid w:val="006A4E7A"/>
    <w:rsid w:val="006D6239"/>
    <w:rsid w:val="007025BC"/>
    <w:rsid w:val="00707C17"/>
    <w:rsid w:val="00731E75"/>
    <w:rsid w:val="00735105"/>
    <w:rsid w:val="0074249A"/>
    <w:rsid w:val="00745254"/>
    <w:rsid w:val="007547EF"/>
    <w:rsid w:val="0076238D"/>
    <w:rsid w:val="007720D1"/>
    <w:rsid w:val="00781AA6"/>
    <w:rsid w:val="0078542A"/>
    <w:rsid w:val="007A3652"/>
    <w:rsid w:val="007B47E5"/>
    <w:rsid w:val="007B4B90"/>
    <w:rsid w:val="007B7842"/>
    <w:rsid w:val="007D0B4D"/>
    <w:rsid w:val="007E04AF"/>
    <w:rsid w:val="007F5DBA"/>
    <w:rsid w:val="00802861"/>
    <w:rsid w:val="00823088"/>
    <w:rsid w:val="00835B66"/>
    <w:rsid w:val="008403EA"/>
    <w:rsid w:val="00850A5B"/>
    <w:rsid w:val="0086726B"/>
    <w:rsid w:val="00867FFE"/>
    <w:rsid w:val="00877788"/>
    <w:rsid w:val="0088254E"/>
    <w:rsid w:val="0089257E"/>
    <w:rsid w:val="008B1CB9"/>
    <w:rsid w:val="008B2CD7"/>
    <w:rsid w:val="008C213E"/>
    <w:rsid w:val="008C3F46"/>
    <w:rsid w:val="008C6FE3"/>
    <w:rsid w:val="008D4407"/>
    <w:rsid w:val="00900AB3"/>
    <w:rsid w:val="00932E3F"/>
    <w:rsid w:val="00935F88"/>
    <w:rsid w:val="009446FE"/>
    <w:rsid w:val="00951568"/>
    <w:rsid w:val="009535AA"/>
    <w:rsid w:val="00967428"/>
    <w:rsid w:val="009A0912"/>
    <w:rsid w:val="009A3693"/>
    <w:rsid w:val="009A46C4"/>
    <w:rsid w:val="009A5DBE"/>
    <w:rsid w:val="009B11AF"/>
    <w:rsid w:val="009D5722"/>
    <w:rsid w:val="009E2577"/>
    <w:rsid w:val="009E3B52"/>
    <w:rsid w:val="009E6DE9"/>
    <w:rsid w:val="009F0FFE"/>
    <w:rsid w:val="009F315B"/>
    <w:rsid w:val="009F7EB9"/>
    <w:rsid w:val="00A1057D"/>
    <w:rsid w:val="00A2766A"/>
    <w:rsid w:val="00A47958"/>
    <w:rsid w:val="00A63ABF"/>
    <w:rsid w:val="00A74EF4"/>
    <w:rsid w:val="00A837A8"/>
    <w:rsid w:val="00AA621D"/>
    <w:rsid w:val="00AA6DE0"/>
    <w:rsid w:val="00AC0330"/>
    <w:rsid w:val="00AC330A"/>
    <w:rsid w:val="00AC7ADA"/>
    <w:rsid w:val="00AD412D"/>
    <w:rsid w:val="00AE2A39"/>
    <w:rsid w:val="00AF3852"/>
    <w:rsid w:val="00B00052"/>
    <w:rsid w:val="00B2465A"/>
    <w:rsid w:val="00B2625C"/>
    <w:rsid w:val="00B35819"/>
    <w:rsid w:val="00B40244"/>
    <w:rsid w:val="00B42574"/>
    <w:rsid w:val="00B43293"/>
    <w:rsid w:val="00B525FD"/>
    <w:rsid w:val="00B65028"/>
    <w:rsid w:val="00BA1CE4"/>
    <w:rsid w:val="00BA368E"/>
    <w:rsid w:val="00BD053E"/>
    <w:rsid w:val="00BD25D3"/>
    <w:rsid w:val="00BE3B42"/>
    <w:rsid w:val="00C07D48"/>
    <w:rsid w:val="00C20C57"/>
    <w:rsid w:val="00C21117"/>
    <w:rsid w:val="00C3030B"/>
    <w:rsid w:val="00C35C23"/>
    <w:rsid w:val="00C83888"/>
    <w:rsid w:val="00C84B15"/>
    <w:rsid w:val="00CA4C51"/>
    <w:rsid w:val="00CA4E51"/>
    <w:rsid w:val="00CF2F84"/>
    <w:rsid w:val="00CF5943"/>
    <w:rsid w:val="00D116C8"/>
    <w:rsid w:val="00D270E5"/>
    <w:rsid w:val="00D30905"/>
    <w:rsid w:val="00D3160E"/>
    <w:rsid w:val="00D5624E"/>
    <w:rsid w:val="00D56492"/>
    <w:rsid w:val="00D57096"/>
    <w:rsid w:val="00D67BE8"/>
    <w:rsid w:val="00D76C56"/>
    <w:rsid w:val="00D779DF"/>
    <w:rsid w:val="00D82032"/>
    <w:rsid w:val="00D87241"/>
    <w:rsid w:val="00D90D49"/>
    <w:rsid w:val="00DC44C6"/>
    <w:rsid w:val="00DD6821"/>
    <w:rsid w:val="00DF1ABA"/>
    <w:rsid w:val="00E01CFF"/>
    <w:rsid w:val="00E029B9"/>
    <w:rsid w:val="00E13D04"/>
    <w:rsid w:val="00E25846"/>
    <w:rsid w:val="00E306C0"/>
    <w:rsid w:val="00E70EF8"/>
    <w:rsid w:val="00E769A6"/>
    <w:rsid w:val="00E8114C"/>
    <w:rsid w:val="00E95F4E"/>
    <w:rsid w:val="00EA1875"/>
    <w:rsid w:val="00EC37A1"/>
    <w:rsid w:val="00EE28B8"/>
    <w:rsid w:val="00F120EC"/>
    <w:rsid w:val="00F13B87"/>
    <w:rsid w:val="00F42B1B"/>
    <w:rsid w:val="00F615CA"/>
    <w:rsid w:val="00F65B71"/>
    <w:rsid w:val="00F76537"/>
    <w:rsid w:val="00F975E1"/>
    <w:rsid w:val="00F97A05"/>
    <w:rsid w:val="00FA5AF2"/>
    <w:rsid w:val="00FC2D43"/>
    <w:rsid w:val="00FD3257"/>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EA1875"/>
    <w:rPr>
      <w:b/>
      <w:bCs/>
    </w:rPr>
  </w:style>
  <w:style w:type="table" w:styleId="TableGridLight">
    <w:name w:val="Grid Table Light"/>
    <w:basedOn w:val="TableNormal"/>
    <w:uiPriority w:val="40"/>
    <w:rsid w:val="00AA6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arzyns@uwsp.edu" TargetMode="External"/><Relationship Id="rId18" Type="http://schemas.openxmlformats.org/officeDocument/2006/relationships/hyperlink" Target="https://uws.instructure.com/courses/45767" TargetMode="External"/><Relationship Id="rId26" Type="http://schemas.openxmlformats.org/officeDocument/2006/relationships/hyperlink" Target="mailto:datctr@uwsp.edu"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s://www3.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yperlink" Target="https://www3.uwsp.edu/coronavirus/Documents/UWSPChancellorOrder8.30.2021.pdf" TargetMode="External"/><Relationship Id="rId50" Type="http://schemas.openxmlformats.org/officeDocument/2006/relationships/hyperlink" Target="https://www3.uwsp.edu/coronavirus/Pages/ItsWorthAShot.asp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3.uwsp.edu/acadaff/Pages/AcademicCalendar.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3.uwsp.edu/regrec/Pages/Attendance-Policy.aspx" TargetMode="External"/><Relationship Id="rId40" Type="http://schemas.openxmlformats.org/officeDocument/2006/relationships/hyperlink" Target="https://www3.uwsp.edu/acadaff/Pages/gradeReview.aspx" TargetMode="External"/><Relationship Id="rId45" Type="http://schemas.openxmlformats.org/officeDocument/2006/relationships/hyperlink" Target="https://www3.uwsp.edu/datc/Pages/default.aspx" TargetMode="External"/><Relationship Id="rId53" Type="http://schemas.openxmlformats.org/officeDocument/2006/relationships/hyperlink" Target="http://www.uwsp.edu/coronavirus"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techhelp@uwsp.edu" TargetMode="External"/><Relationship Id="rId14" Type="http://schemas.openxmlformats.org/officeDocument/2006/relationships/hyperlink" Target="https://www3.uwsp.edu/canvas/Pages/default.aspx"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s://www3.uwsp.edu/datc/Pages/default.aspx" TargetMode="External"/><Relationship Id="rId30" Type="http://schemas.openxmlformats.org/officeDocument/2006/relationships/hyperlink" Target="https://www3.uwsp.edu/tlc/Pages/default.aspx" TargetMode="External"/><Relationship Id="rId35" Type="http://schemas.openxmlformats.org/officeDocument/2006/relationships/hyperlink" Target="http://www.uwsp.edu/rmgt/Pages/em/procedures" TargetMode="External"/><Relationship Id="rId43" Type="http://schemas.openxmlformats.org/officeDocument/2006/relationships/hyperlink" Target="https://www3.uwsp.edu/online/Pages/Privacy-and-Accessibility-Links.aspx" TargetMode="External"/><Relationship Id="rId48" Type="http://schemas.openxmlformats.org/officeDocument/2006/relationships/hyperlink" Target="https://www3.uwsp.edu/coronavirus/Pages/testing.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3.uwsp.edu/datc/Pages/uw-legal-policy-info.aspx"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19DailyScreening" TargetMode="External"/><Relationship Id="rId59" Type="http://schemas.openxmlformats.org/officeDocument/2006/relationships/header" Target="header3.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dos/Pages/stu-conduct.aspx" TargetMode="External"/><Relationship Id="rId54" Type="http://schemas.openxmlformats.org/officeDocument/2006/relationships/hyperlink" Target="mailto:%20health.services.office@uwsp.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catalog.uwsp.edu/content.php?catoid=10&amp;navoid=422" TargetMode="External"/><Relationship Id="rId49" Type="http://schemas.openxmlformats.org/officeDocument/2006/relationships/hyperlink" Target="https://www3.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wsp.edu/stuhealth/Pages/default.aspx" TargetMode="External"/><Relationship Id="rId44" Type="http://schemas.openxmlformats.org/officeDocument/2006/relationships/hyperlink" Target="https://www3.uwsp.edu/infosecurity/Pages/default.aspx" TargetMode="External"/><Relationship Id="rId52" Type="http://schemas.openxmlformats.org/officeDocument/2006/relationships/hyperlink" Target="https://www.wisconsin.edu/70for7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450</Number>
    <Section xmlns="409cf07c-705a-4568-bc2e-e1a7cd36a2d3">02</Section>
    <Calendar_x0020_Year xmlns="409cf07c-705a-4568-bc2e-e1a7cd36a2d3">2021</Calendar_x0020_Year>
    <Course_x0020_Name xmlns="409cf07c-705a-4568-bc2e-e1a7cd36a2d3">Auditing</Course_x0020_Name>
    <Instructor xmlns="409cf07c-705a-4568-bc2e-e1a7cd36a2d3">Marissa Warzynski</Instructor>
    <Pre xmlns="409cf07c-705a-4568-bc2e-e1a7cd36a2d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116D-93D5-4950-B163-07944848EB5D}"/>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17739-9225-4B6B-A21A-5738D45F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12</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Warzynski, Marissa</cp:lastModifiedBy>
  <cp:revision>109</cp:revision>
  <dcterms:created xsi:type="dcterms:W3CDTF">2021-08-23T22:33:00Z</dcterms:created>
  <dcterms:modified xsi:type="dcterms:W3CDTF">2021-09-17T17:08:00Z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