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C3F46" w:rsidP="6474B541" w:rsidRDefault="008C3F46" w14:paraId="607F917D" w14:textId="77777777">
      <w:pPr>
        <w:pStyle w:val="Header"/>
      </w:pPr>
      <w:r>
        <w:rPr>
          <w:noProof/>
        </w:rPr>
        <mc:AlternateContent>
          <mc:Choice Requires="wps">
            <w:drawing>
              <wp:anchor distT="0" distB="0" distL="114300" distR="114300" simplePos="0" relativeHeight="251658240"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472B239">
              <v:line id="Straight Connector 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12698" strokeweight="1pt" from="1pt,9.7pt" to="469pt,9.7pt" w14:anchorId="579833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v:stroke joinstyle="miter"/>
              </v:line>
            </w:pict>
          </mc:Fallback>
        </mc:AlternateContent>
      </w:r>
    </w:p>
    <w:p w:rsidRPr="008C3F46" w:rsidR="008C3F46" w:rsidP="008C3F46" w:rsidRDefault="008C3F46" w14:paraId="7AF36E95" w14:textId="3DC5E96A">
      <w:pPr>
        <w:pStyle w:val="Title"/>
        <w:spacing w:after="80"/>
        <w:ind w:left="0"/>
        <w:rPr>
          <w:rFonts w:ascii="Impact" w:hAnsi="Impact"/>
          <w:b w:val="0"/>
          <w:sz w:val="4"/>
          <w:szCs w:val="4"/>
        </w:rPr>
      </w:pPr>
    </w:p>
    <w:p w:rsidR="008C3F46" w:rsidP="00225F48" w:rsidRDefault="00225F48" w14:paraId="29D63DF1" w14:textId="08C0ECC1">
      <w:pPr>
        <w:pStyle w:val="Title"/>
        <w:tabs>
          <w:tab w:val="right" w:pos="9360"/>
        </w:tabs>
        <w:spacing w:after="80"/>
        <w:ind w:left="0"/>
      </w:pPr>
      <w:r>
        <w:rPr>
          <w:noProof/>
        </w:rPr>
        <w:drawing>
          <wp:anchor distT="0" distB="0" distL="114300" distR="114300" simplePos="0" relativeHeight="251658242" behindDoc="0" locked="0" layoutInCell="1" allowOverlap="1" wp14:anchorId="0CE7F60B" wp14:editId="44A2AF30">
            <wp:simplePos x="0" y="0"/>
            <wp:positionH relativeFrom="margin">
              <wp:align>right</wp:align>
            </wp:positionH>
            <wp:positionV relativeFrom="paragraph">
              <wp:posOffset>132080</wp:posOffset>
            </wp:positionV>
            <wp:extent cx="1101090" cy="33274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_drawn_MBA_Purp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090" cy="332740"/>
                    </a:xfrm>
                    <a:prstGeom prst="rect">
                      <a:avLst/>
                    </a:prstGeom>
                  </pic:spPr>
                </pic:pic>
              </a:graphicData>
            </a:graphic>
            <wp14:sizeRelH relativeFrom="page">
              <wp14:pctWidth>0</wp14:pctWidth>
            </wp14:sizeRelH>
            <wp14:sizeRelV relativeFrom="page">
              <wp14:pctHeight>0</wp14:pctHeight>
            </wp14:sizeRelV>
          </wp:anchor>
        </w:drawing>
      </w:r>
      <w:r w:rsidRPr="008C3F46" w:rsid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008C3F46">
        <w:rPr>
          <w:rFonts w:ascii="Impact" w:hAnsi="Impact"/>
          <w:b w:val="0"/>
          <w:sz w:val="40"/>
          <w:szCs w:val="42"/>
        </w:rPr>
        <w:tab/>
      </w:r>
    </w:p>
    <w:p w:rsidR="2AB8090B" w:rsidP="2AB8090B" w:rsidRDefault="2AB8090B" w14:paraId="34B78ADC" w14:textId="2B1170BE">
      <w:pPr>
        <w:pStyle w:val="Normal"/>
        <w:tabs>
          <w:tab w:val="right" w:leader="none" w:pos="9360"/>
        </w:tabs>
      </w:pPr>
    </w:p>
    <w:p w:rsidRPr="00F615CA" w:rsidR="008C3F46" w:rsidP="008C3F46" w:rsidRDefault="008C3F46" w14:paraId="0C5E1AAF" w14:textId="77777777">
      <w:pPr>
        <w:pStyle w:val="Header"/>
        <w:tabs>
          <w:tab w:val="left" w:pos="0"/>
        </w:tabs>
        <w:rPr>
          <w:sz w:val="14"/>
        </w:rPr>
      </w:pPr>
      <w:r w:rsidRPr="00F615CA">
        <w:rPr>
          <w:noProof/>
          <w:sz w:val="14"/>
        </w:rPr>
        <mc:AlternateContent>
          <mc:Choice Requires="wps">
            <w:drawing>
              <wp:anchor distT="0" distB="0" distL="114300" distR="114300" simplePos="0" relativeHeight="251658241"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7D73394">
              <v:line id="Straight Connector 12"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12698" strokeweight="1pt" from="1pt,2.8pt" to="469pt,2.8pt" w14:anchorId="26A9F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v:stroke joinstyle="miter"/>
              </v:line>
            </w:pict>
          </mc:Fallback>
        </mc:AlternateContent>
      </w:r>
    </w:p>
    <w:p w:rsidRPr="008C3F46" w:rsidR="008C3F46" w:rsidP="008C3F46" w:rsidRDefault="008C3F46" w14:paraId="792EE4BB" w14:textId="77777777">
      <w:pPr>
        <w:rPr>
          <w:sz w:val="4"/>
          <w:szCs w:val="4"/>
        </w:rPr>
      </w:pPr>
    </w:p>
    <w:p w:rsidRPr="00A1057D" w:rsidR="000D2A14" w:rsidP="00B35819" w:rsidRDefault="000D2A14" w14:paraId="77C2EE0A" w14:textId="2CC42692">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Pr="001C697E" w:rsidR="0088254E" w:rsidTr="00F817B1" w14:paraId="5A0D5B1C" w14:textId="77777777">
        <w:tc>
          <w:tcPr>
            <w:tcW w:w="4320" w:type="dxa"/>
          </w:tcPr>
          <w:p w:rsidRPr="002F7E51" w:rsidR="0088254E" w:rsidP="0088254E" w:rsidRDefault="00057D14" w14:paraId="1B279F0C" w14:textId="6D6AFBFC">
            <w:pPr>
              <w:rPr>
                <w:rFonts w:cstheme="minorHAnsi"/>
              </w:rPr>
            </w:pPr>
            <w:r>
              <w:rPr>
                <w:rFonts w:cstheme="minorHAnsi"/>
              </w:rPr>
              <w:t>BUS 329/529</w:t>
            </w:r>
          </w:p>
        </w:tc>
      </w:tr>
      <w:tr w:rsidRPr="001C697E" w:rsidR="0088254E" w:rsidTr="00F817B1" w14:paraId="1435D112" w14:textId="77777777">
        <w:tc>
          <w:tcPr>
            <w:tcW w:w="4320" w:type="dxa"/>
          </w:tcPr>
          <w:p w:rsidRPr="002F7E51" w:rsidR="0088254E" w:rsidP="0088254E" w:rsidRDefault="00057D14" w14:paraId="6F07AAF1" w14:textId="7CC926CC">
            <w:pPr>
              <w:rPr>
                <w:rFonts w:cstheme="minorHAnsi"/>
              </w:rPr>
            </w:pPr>
            <w:r>
              <w:rPr>
                <w:rFonts w:cstheme="minorHAnsi"/>
              </w:rPr>
              <w:t>Project Management</w:t>
            </w:r>
          </w:p>
        </w:tc>
      </w:tr>
      <w:tr w:rsidRPr="001C697E" w:rsidR="0088254E" w:rsidTr="00F817B1" w14:paraId="31F564AB" w14:textId="77777777">
        <w:tc>
          <w:tcPr>
            <w:tcW w:w="4320" w:type="dxa"/>
          </w:tcPr>
          <w:p w:rsidRPr="002F7E51" w:rsidR="0088254E" w:rsidP="0088254E" w:rsidRDefault="00057D14" w14:paraId="426B85B6" w14:textId="3983CA9B">
            <w:pPr>
              <w:rPr>
                <w:rFonts w:cstheme="minorHAnsi"/>
              </w:rPr>
            </w:pPr>
            <w:r>
              <w:rPr>
                <w:rFonts w:cstheme="minorHAnsi"/>
              </w:rPr>
              <w:t xml:space="preserve">Fall 2022 </w:t>
            </w:r>
          </w:p>
        </w:tc>
      </w:tr>
    </w:tbl>
    <w:p w:rsidRPr="002F7E51" w:rsidR="0088254E" w:rsidP="0088254E" w:rsidRDefault="00F615CA" w14:paraId="01224490" w14:textId="77777777">
      <w:pPr>
        <w:jc w:val="right"/>
        <w:rPr>
          <w:rFonts w:ascii="Times New Roman" w:hAnsi="Times New Roman" w:cs="Times New Roman"/>
        </w:rPr>
      </w:pPr>
      <w:r w:rsidRPr="002F7E51">
        <w:rPr>
          <w:rFonts w:ascii="Times New Roman" w:hAnsi="Times New Roman" w:cs="Times New Roman"/>
        </w:rPr>
        <w:t>Course Prefix &amp; Number</w:t>
      </w:r>
    </w:p>
    <w:p w:rsidRPr="002F7E51" w:rsidR="00E306C0" w:rsidP="0088254E" w:rsidRDefault="00E306C0" w14:paraId="4268153D" w14:textId="02D05EBA">
      <w:pPr>
        <w:spacing w:before="40"/>
        <w:jc w:val="right"/>
        <w:rPr>
          <w:rFonts w:ascii="Times New Roman" w:hAnsi="Times New Roman" w:cs="Times New Roman"/>
        </w:rPr>
      </w:pPr>
      <w:r w:rsidRPr="002F7E51">
        <w:rPr>
          <w:rFonts w:ascii="Times New Roman" w:hAnsi="Times New Roman" w:cs="Times New Roman"/>
        </w:rPr>
        <w:t>Course Name</w:t>
      </w:r>
    </w:p>
    <w:p w:rsidR="00E306C0" w:rsidP="0088254E" w:rsidRDefault="00E306C0" w14:paraId="5BFB2CA6" w14:textId="19F80B33">
      <w:pPr>
        <w:spacing w:before="40" w:after="120"/>
        <w:jc w:val="right"/>
        <w:rPr>
          <w:rFonts w:ascii="Times New Roman" w:hAnsi="Times New Roman" w:cs="Times New Roman"/>
        </w:rPr>
      </w:pPr>
      <w:r w:rsidRPr="002F7E51">
        <w:rPr>
          <w:rFonts w:ascii="Times New Roman" w:hAnsi="Times New Roman" w:cs="Times New Roman"/>
        </w:rPr>
        <w:t>Term</w:t>
      </w:r>
    </w:p>
    <w:p w:rsidRPr="0088254E" w:rsidR="0088254E" w:rsidP="0088254E" w:rsidRDefault="0088254E" w14:paraId="5BD25CD9" w14:textId="77777777">
      <w:pPr>
        <w:spacing w:after="120"/>
        <w:jc w:val="center"/>
        <w:rPr>
          <w:rFonts w:ascii="Times New Roman" w:hAnsi="Times New Roman" w:cs="Times New Roman"/>
          <w:sz w:val="2"/>
          <w:szCs w:val="2"/>
        </w:rPr>
      </w:pPr>
    </w:p>
    <w:p w:rsidRPr="00F975E1" w:rsidR="00F615CA" w:rsidP="00F975E1" w:rsidRDefault="00F615CA" w14:paraId="5EE02391" w14:textId="367F7361">
      <w:pPr>
        <w:pStyle w:val="Heading1"/>
      </w:pPr>
      <w:r w:rsidRPr="00F975E1">
        <w:t>Course Information</w:t>
      </w:r>
    </w:p>
    <w:p w:rsidRPr="00F975E1" w:rsidR="00F615CA" w:rsidP="004706F5" w:rsidRDefault="001C697E" w14:paraId="47477113" w14:textId="179AE1C0">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Pr="001C697E" w:rsidR="001C697E" w:rsidTr="000F3624" w14:paraId="38A7FCD8" w14:textId="77777777">
        <w:tc>
          <w:tcPr>
            <w:tcW w:w="2605" w:type="dxa"/>
          </w:tcPr>
          <w:p w:rsidRPr="002F7E51" w:rsidR="001C697E" w:rsidP="000F3624" w:rsidRDefault="001C697E" w14:paraId="414AAF55" w14:textId="591B3858">
            <w:pPr>
              <w:rPr>
                <w:rFonts w:cstheme="minorHAnsi"/>
                <w:b/>
              </w:rPr>
            </w:pPr>
            <w:r w:rsidRPr="002F7E51">
              <w:rPr>
                <w:rFonts w:cstheme="minorHAnsi"/>
                <w:b/>
              </w:rPr>
              <w:t xml:space="preserve">Instructor: </w:t>
            </w:r>
          </w:p>
        </w:tc>
        <w:tc>
          <w:tcPr>
            <w:tcW w:w="6364" w:type="dxa"/>
          </w:tcPr>
          <w:p w:rsidRPr="002F7E51" w:rsidR="001C697E" w:rsidP="000F3624" w:rsidRDefault="00057D14" w14:paraId="6935310F" w14:textId="59D72DF2">
            <w:pPr>
              <w:rPr>
                <w:rFonts w:cstheme="minorHAnsi"/>
              </w:rPr>
            </w:pPr>
            <w:r>
              <w:rPr>
                <w:rFonts w:cstheme="minorHAnsi"/>
              </w:rPr>
              <w:t>Jodie Gardner</w:t>
            </w:r>
          </w:p>
        </w:tc>
      </w:tr>
      <w:tr w:rsidRPr="001C697E" w:rsidR="001C697E" w:rsidTr="000F3624" w14:paraId="4516D814" w14:textId="77777777">
        <w:tc>
          <w:tcPr>
            <w:tcW w:w="2605" w:type="dxa"/>
          </w:tcPr>
          <w:p w:rsidRPr="002F7E51" w:rsidR="001C697E" w:rsidP="000F3624" w:rsidRDefault="001C697E" w14:paraId="1F9BAFA1" w14:textId="77777777">
            <w:pPr>
              <w:rPr>
                <w:rFonts w:cstheme="minorHAnsi"/>
                <w:b/>
              </w:rPr>
            </w:pPr>
            <w:r w:rsidRPr="002F7E51">
              <w:rPr>
                <w:rFonts w:cstheme="minorHAnsi"/>
                <w:b/>
              </w:rPr>
              <w:t>Office:</w:t>
            </w:r>
          </w:p>
        </w:tc>
        <w:tc>
          <w:tcPr>
            <w:tcW w:w="6364" w:type="dxa"/>
          </w:tcPr>
          <w:p w:rsidRPr="002F7E51" w:rsidR="001C697E" w:rsidP="000F3624" w:rsidRDefault="00057D14" w14:paraId="32AD8011" w14:textId="6C94EDE5">
            <w:pPr>
              <w:rPr>
                <w:rFonts w:cstheme="minorHAnsi"/>
              </w:rPr>
            </w:pPr>
            <w:r>
              <w:rPr>
                <w:rFonts w:cstheme="minorHAnsi"/>
              </w:rPr>
              <w:t>N/A</w:t>
            </w:r>
          </w:p>
        </w:tc>
      </w:tr>
      <w:tr w:rsidRPr="001C697E" w:rsidR="003336AE" w:rsidTr="000F3624" w14:paraId="2B3B5AC1" w14:textId="77777777">
        <w:tc>
          <w:tcPr>
            <w:tcW w:w="2605" w:type="dxa"/>
          </w:tcPr>
          <w:p w:rsidRPr="002F7E51" w:rsidR="003336AE" w:rsidP="000F3624" w:rsidRDefault="003336AE" w14:paraId="4859426A" w14:textId="1D73B3C1">
            <w:pPr>
              <w:rPr>
                <w:rFonts w:cstheme="minorHAnsi"/>
                <w:b/>
              </w:rPr>
            </w:pPr>
            <w:r>
              <w:rPr>
                <w:rFonts w:cstheme="minorHAnsi"/>
                <w:b/>
              </w:rPr>
              <w:t>Physical Office Hours:</w:t>
            </w:r>
          </w:p>
        </w:tc>
        <w:tc>
          <w:tcPr>
            <w:tcW w:w="6364" w:type="dxa"/>
          </w:tcPr>
          <w:p w:rsidRPr="002F7E51" w:rsidR="003336AE" w:rsidP="000F3624" w:rsidRDefault="00057D14" w14:paraId="2355BCDE" w14:textId="255C8FC6">
            <w:pPr>
              <w:rPr>
                <w:rFonts w:cstheme="minorHAnsi"/>
              </w:rPr>
            </w:pPr>
            <w:r>
              <w:rPr>
                <w:rFonts w:cstheme="minorHAnsi"/>
              </w:rPr>
              <w:t>N/A</w:t>
            </w:r>
          </w:p>
        </w:tc>
      </w:tr>
      <w:tr w:rsidRPr="001C697E" w:rsidR="001C697E" w:rsidTr="000F3624" w14:paraId="732C93F6" w14:textId="77777777">
        <w:tc>
          <w:tcPr>
            <w:tcW w:w="2605" w:type="dxa"/>
          </w:tcPr>
          <w:p w:rsidRPr="002F7E51" w:rsidR="001C697E" w:rsidP="000F3624" w:rsidRDefault="001C697E" w14:paraId="186C512F" w14:textId="348F4906">
            <w:pPr>
              <w:rPr>
                <w:rFonts w:cstheme="minorHAnsi"/>
                <w:b/>
              </w:rPr>
            </w:pPr>
            <w:r w:rsidRPr="002F7E51">
              <w:rPr>
                <w:rFonts w:cstheme="minorHAnsi"/>
                <w:b/>
              </w:rPr>
              <w:t>Virtual Office Hours:</w:t>
            </w:r>
          </w:p>
        </w:tc>
        <w:tc>
          <w:tcPr>
            <w:tcW w:w="6364" w:type="dxa"/>
          </w:tcPr>
          <w:p w:rsidRPr="002F7E51" w:rsidR="001C697E" w:rsidP="000F3624" w:rsidRDefault="00057D14" w14:paraId="0E732A5B" w14:textId="031A2261">
            <w:pPr>
              <w:rPr>
                <w:rFonts w:cstheme="minorHAnsi"/>
              </w:rPr>
            </w:pPr>
            <w:r>
              <w:rPr>
                <w:rFonts w:cstheme="minorHAnsi"/>
              </w:rPr>
              <w:t>7:30 am – 9:00 am Tuesday – Friday</w:t>
            </w:r>
          </w:p>
        </w:tc>
      </w:tr>
      <w:tr w:rsidRPr="001C697E" w:rsidR="001C697E" w:rsidTr="000F3624" w14:paraId="48F601C7" w14:textId="77777777">
        <w:tc>
          <w:tcPr>
            <w:tcW w:w="2605" w:type="dxa"/>
          </w:tcPr>
          <w:p w:rsidRPr="002F7E51" w:rsidR="001C697E" w:rsidP="000F3624" w:rsidRDefault="00057D14" w14:paraId="10353955" w14:textId="6083D9B6">
            <w:pPr>
              <w:rPr>
                <w:rFonts w:cstheme="minorHAnsi"/>
                <w:b/>
              </w:rPr>
            </w:pPr>
            <w:r>
              <w:rPr>
                <w:rFonts w:cstheme="minorHAnsi"/>
                <w:b/>
              </w:rPr>
              <w:t>Cell Phone:</w:t>
            </w:r>
          </w:p>
        </w:tc>
        <w:tc>
          <w:tcPr>
            <w:tcW w:w="6364" w:type="dxa"/>
          </w:tcPr>
          <w:p w:rsidRPr="002F7E51" w:rsidR="001C697E" w:rsidP="000F3624" w:rsidRDefault="00057D14" w14:paraId="64E53A2F" w14:textId="12A4AFD5">
            <w:pPr>
              <w:rPr>
                <w:rFonts w:cstheme="minorHAnsi"/>
              </w:rPr>
            </w:pPr>
            <w:r>
              <w:rPr>
                <w:rFonts w:cstheme="minorHAnsi"/>
              </w:rPr>
              <w:t>715-897-7142</w:t>
            </w:r>
          </w:p>
        </w:tc>
      </w:tr>
      <w:tr w:rsidRPr="001C697E" w:rsidR="001C697E" w:rsidTr="000F3624" w14:paraId="44F94B92" w14:textId="77777777">
        <w:tc>
          <w:tcPr>
            <w:tcW w:w="2605" w:type="dxa"/>
          </w:tcPr>
          <w:p w:rsidRPr="002F7E51" w:rsidR="001C697E" w:rsidP="000F3624" w:rsidRDefault="001C697E" w14:paraId="20AF0DEE" w14:textId="409E6077">
            <w:pPr>
              <w:rPr>
                <w:rFonts w:cstheme="minorHAnsi"/>
                <w:b/>
              </w:rPr>
            </w:pPr>
            <w:r w:rsidRPr="002F7E51">
              <w:rPr>
                <w:rFonts w:cstheme="minorHAnsi"/>
                <w:b/>
              </w:rPr>
              <w:t>E-mail:</w:t>
            </w:r>
          </w:p>
        </w:tc>
        <w:tc>
          <w:tcPr>
            <w:tcW w:w="6364" w:type="dxa"/>
          </w:tcPr>
          <w:p w:rsidRPr="002F7E51" w:rsidR="001C697E" w:rsidP="000F3624" w:rsidRDefault="00000000" w14:paraId="76B626BE" w14:textId="3F30842F">
            <w:pPr>
              <w:rPr>
                <w:rFonts w:cstheme="minorHAnsi"/>
              </w:rPr>
            </w:pPr>
            <w:hyperlink w:history="1" r:id="rId13">
              <w:r w:rsidRPr="00E3355D" w:rsidR="00057D14">
                <w:rPr>
                  <w:rStyle w:val="Hyperlink"/>
                  <w:rFonts w:cstheme="minorHAnsi"/>
                </w:rPr>
                <w:t>jgardner@uwsp.edu</w:t>
              </w:r>
            </w:hyperlink>
          </w:p>
        </w:tc>
      </w:tr>
      <w:tr w:rsidRPr="001C697E" w:rsidR="002F7E51" w:rsidTr="000F3624" w14:paraId="025C25E4" w14:textId="77777777">
        <w:tc>
          <w:tcPr>
            <w:tcW w:w="2605" w:type="dxa"/>
          </w:tcPr>
          <w:p w:rsidRPr="002F7E51" w:rsidR="002F7E51" w:rsidP="000F3624" w:rsidRDefault="002F7E51" w14:paraId="6D4A5C3A" w14:textId="15201D94">
            <w:pPr>
              <w:rPr>
                <w:rFonts w:cstheme="minorHAnsi"/>
                <w:b/>
              </w:rPr>
            </w:pPr>
            <w:r w:rsidRPr="002F7E51">
              <w:rPr>
                <w:rFonts w:cstheme="minorHAnsi"/>
                <w:b/>
              </w:rPr>
              <w:t>Expected Instructor Response Time</w:t>
            </w:r>
            <w:r>
              <w:rPr>
                <w:rFonts w:cstheme="minorHAnsi"/>
                <w:b/>
              </w:rPr>
              <w:t>:</w:t>
            </w:r>
          </w:p>
        </w:tc>
        <w:tc>
          <w:tcPr>
            <w:tcW w:w="6364" w:type="dxa"/>
          </w:tcPr>
          <w:p w:rsidRPr="002F7E51" w:rsidR="002F7E51" w:rsidP="000F3624" w:rsidRDefault="00057D14" w14:paraId="58C11554" w14:textId="2539FE06">
            <w:pPr>
              <w:rPr>
                <w:rFonts w:cstheme="minorHAnsi"/>
              </w:rPr>
            </w:pPr>
            <w:r>
              <w:rPr>
                <w:rFonts w:cstheme="minorHAnsi"/>
              </w:rPr>
              <w:t>2 Business Days</w:t>
            </w:r>
          </w:p>
        </w:tc>
      </w:tr>
    </w:tbl>
    <w:p w:rsidRPr="00F975E1" w:rsidR="002F7E51" w:rsidP="004706F5" w:rsidRDefault="002F7E51" w14:paraId="0258B8DB" w14:textId="0BB69D16">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Pr="001C697E" w:rsidR="002F7E51" w:rsidTr="000F3624" w14:paraId="51C7EE90" w14:textId="77777777">
        <w:tc>
          <w:tcPr>
            <w:tcW w:w="2605" w:type="dxa"/>
          </w:tcPr>
          <w:p w:rsidRPr="002F7E51" w:rsidR="002F7E51" w:rsidP="000F3624" w:rsidRDefault="002F7E51" w14:paraId="20B85671" w14:textId="5E10427E">
            <w:pPr>
              <w:rPr>
                <w:rFonts w:cstheme="minorHAnsi"/>
                <w:b/>
              </w:rPr>
            </w:pPr>
            <w:r>
              <w:rPr>
                <w:rFonts w:cstheme="minorHAnsi"/>
                <w:b/>
              </w:rPr>
              <w:t>Course Description</w:t>
            </w:r>
            <w:r w:rsidRPr="002F7E51">
              <w:rPr>
                <w:rFonts w:cstheme="minorHAnsi"/>
                <w:b/>
              </w:rPr>
              <w:t xml:space="preserve">: </w:t>
            </w:r>
          </w:p>
        </w:tc>
        <w:tc>
          <w:tcPr>
            <w:tcW w:w="6359" w:type="dxa"/>
          </w:tcPr>
          <w:p w:rsidRPr="002F7E51" w:rsidR="002F7E51" w:rsidP="000F3624" w:rsidRDefault="00391FF0" w14:paraId="5AD8FF53" w14:textId="3717CACC">
            <w:pPr>
              <w:rPr>
                <w:rFonts w:cstheme="minorHAnsi"/>
              </w:rPr>
            </w:pPr>
            <w:r>
              <w:rPr>
                <w:rFonts w:cstheme="minorHAnsi"/>
              </w:rPr>
              <w:t>The course focuses on the competencies needed to effectively plan, lead, and executive complex projects with predictive</w:t>
            </w:r>
            <w:r w:rsidR="00096110">
              <w:rPr>
                <w:rFonts w:cstheme="minorHAnsi"/>
              </w:rPr>
              <w:t xml:space="preserve"> and</w:t>
            </w:r>
            <w:r>
              <w:rPr>
                <w:rFonts w:cstheme="minorHAnsi"/>
              </w:rPr>
              <w:t xml:space="preserve"> agile project lifecycles</w:t>
            </w:r>
            <w:r w:rsidR="00096110">
              <w:rPr>
                <w:rFonts w:cstheme="minorHAnsi"/>
              </w:rPr>
              <w:t>.  The course builds business analysis skills to help determine the business current state and future state</w:t>
            </w:r>
            <w:r>
              <w:rPr>
                <w:rFonts w:cstheme="minorHAnsi"/>
              </w:rPr>
              <w:t xml:space="preserve">.  This course focuses on </w:t>
            </w:r>
            <w:r w:rsidR="00096110">
              <w:rPr>
                <w:rFonts w:cstheme="minorHAnsi"/>
              </w:rPr>
              <w:t>preparing</w:t>
            </w:r>
            <w:r>
              <w:rPr>
                <w:rFonts w:cstheme="minorHAnsi"/>
              </w:rPr>
              <w:t xml:space="preserve"> students to take the Project Management Institute (PMI) Certified Associate Project </w:t>
            </w:r>
            <w:r w:rsidR="00CA4CB3">
              <w:rPr>
                <w:rFonts w:cstheme="minorHAnsi"/>
              </w:rPr>
              <w:t>Manager (CAPM) exam.</w:t>
            </w:r>
          </w:p>
        </w:tc>
      </w:tr>
      <w:tr w:rsidRPr="001C697E" w:rsidR="002F7E51" w:rsidTr="000F3624" w14:paraId="22D7E0F9" w14:textId="77777777">
        <w:tc>
          <w:tcPr>
            <w:tcW w:w="2605" w:type="dxa"/>
          </w:tcPr>
          <w:p w:rsidRPr="002F7E51" w:rsidR="002F7E51" w:rsidP="000F3624" w:rsidRDefault="002F7E51" w14:paraId="7E17FB3A" w14:textId="180B31F6">
            <w:pPr>
              <w:rPr>
                <w:rFonts w:cstheme="minorHAnsi"/>
                <w:b/>
              </w:rPr>
            </w:pPr>
            <w:r>
              <w:rPr>
                <w:rFonts w:cstheme="minorHAnsi"/>
                <w:b/>
              </w:rPr>
              <w:t>Credits</w:t>
            </w:r>
            <w:r w:rsidRPr="002F7E51">
              <w:rPr>
                <w:rFonts w:cstheme="minorHAnsi"/>
                <w:b/>
              </w:rPr>
              <w:t>:</w:t>
            </w:r>
          </w:p>
        </w:tc>
        <w:tc>
          <w:tcPr>
            <w:tcW w:w="6359" w:type="dxa"/>
          </w:tcPr>
          <w:p w:rsidRPr="002F7E51" w:rsidR="002F7E51" w:rsidP="000F3624" w:rsidRDefault="00391FF0" w14:paraId="790DD601" w14:textId="3F9D8647">
            <w:pPr>
              <w:rPr>
                <w:rFonts w:cstheme="minorHAnsi"/>
              </w:rPr>
            </w:pPr>
            <w:r>
              <w:rPr>
                <w:rFonts w:cstheme="minorHAnsi"/>
              </w:rPr>
              <w:t>3</w:t>
            </w:r>
          </w:p>
        </w:tc>
      </w:tr>
      <w:tr w:rsidRPr="001C697E" w:rsidR="002F7E51" w:rsidTr="000F3624" w14:paraId="2E705A97" w14:textId="77777777">
        <w:tc>
          <w:tcPr>
            <w:tcW w:w="2605" w:type="dxa"/>
          </w:tcPr>
          <w:p w:rsidRPr="002F7E51" w:rsidR="002F7E51" w:rsidP="000F3624" w:rsidRDefault="002F7E51" w14:paraId="4EDE66A1" w14:textId="0C522A53">
            <w:pPr>
              <w:rPr>
                <w:rFonts w:cstheme="minorHAnsi"/>
                <w:b/>
              </w:rPr>
            </w:pPr>
            <w:r>
              <w:rPr>
                <w:rFonts w:cstheme="minorHAnsi"/>
                <w:b/>
              </w:rPr>
              <w:t>Prerequisites</w:t>
            </w:r>
            <w:r w:rsidRPr="002F7E51">
              <w:rPr>
                <w:rFonts w:cstheme="minorHAnsi"/>
                <w:b/>
              </w:rPr>
              <w:t>:</w:t>
            </w:r>
          </w:p>
        </w:tc>
        <w:tc>
          <w:tcPr>
            <w:tcW w:w="6359" w:type="dxa"/>
          </w:tcPr>
          <w:p w:rsidRPr="002F7E51" w:rsidR="002F7E51" w:rsidP="000F3624" w:rsidRDefault="002F7E51" w14:paraId="451414D7" w14:textId="0A549E73">
            <w:pPr>
              <w:rPr>
                <w:rFonts w:cstheme="minorHAnsi"/>
              </w:rPr>
            </w:pPr>
          </w:p>
        </w:tc>
      </w:tr>
    </w:tbl>
    <w:p w:rsidRPr="002F7E51" w:rsidR="002F7E51" w:rsidP="004706F5" w:rsidRDefault="002F7E51" w14:paraId="75572E09" w14:textId="7A8FB548">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Pr="001C697E" w:rsidR="002F7E51" w:rsidTr="000F3624" w14:paraId="66074286" w14:textId="77777777">
        <w:tc>
          <w:tcPr>
            <w:tcW w:w="2605" w:type="dxa"/>
          </w:tcPr>
          <w:p w:rsidRPr="002F7E51" w:rsidR="002F7E51" w:rsidP="000F3624" w:rsidRDefault="002F7E51" w14:paraId="2C8E0AD4" w14:textId="2064C9E3">
            <w:pPr>
              <w:rPr>
                <w:rFonts w:cstheme="minorHAnsi"/>
                <w:b/>
              </w:rPr>
            </w:pPr>
            <w:r>
              <w:rPr>
                <w:rFonts w:cstheme="minorHAnsi"/>
                <w:b/>
              </w:rPr>
              <w:t>Required Text</w:t>
            </w:r>
            <w:r w:rsidR="00BB2FDE">
              <w:rPr>
                <w:rFonts w:cstheme="minorHAnsi"/>
                <w:b/>
              </w:rPr>
              <w:t>(s)</w:t>
            </w:r>
            <w:r w:rsidRPr="002F7E51">
              <w:rPr>
                <w:rFonts w:cstheme="minorHAnsi"/>
                <w:b/>
              </w:rPr>
              <w:t xml:space="preserve">: </w:t>
            </w:r>
          </w:p>
        </w:tc>
        <w:tc>
          <w:tcPr>
            <w:tcW w:w="6359" w:type="dxa"/>
          </w:tcPr>
          <w:p w:rsidR="002F7E51" w:rsidP="000F3624" w:rsidRDefault="00CA4CB3" w14:paraId="23ACFF26" w14:textId="77777777">
            <w:pPr>
              <w:rPr>
                <w:rFonts w:cstheme="minorHAnsi"/>
              </w:rPr>
            </w:pPr>
            <w:r>
              <w:rPr>
                <w:rFonts w:cstheme="minorHAnsi"/>
              </w:rPr>
              <w:t>Project Management Institute Standards and Practice Guides on the PMI.org website.  Students will be sent instructions on how to access the PMI site with PMI Member access.</w:t>
            </w:r>
          </w:p>
          <w:p w:rsidR="00CA4CB3" w:rsidP="000F3624" w:rsidRDefault="00CA4CB3" w14:paraId="187B8D34" w14:textId="77777777">
            <w:pPr>
              <w:rPr>
                <w:rFonts w:cstheme="minorHAnsi"/>
              </w:rPr>
            </w:pPr>
          </w:p>
          <w:p w:rsidRPr="002F7E51" w:rsidR="00CA4CB3" w:rsidP="000F3624" w:rsidRDefault="00CA4CB3" w14:paraId="60422EB8" w14:textId="6367AE32">
            <w:pPr>
              <w:rPr>
                <w:rFonts w:cstheme="minorHAnsi"/>
              </w:rPr>
            </w:pPr>
            <w:r>
              <w:rPr>
                <w:rFonts w:cstheme="minorHAnsi"/>
              </w:rPr>
              <w:t>Project Management:  The Managerial Process, Eric Larson &amp; Clifton Gray, McGraw Hill, 8</w:t>
            </w:r>
            <w:r w:rsidRPr="00CA4CB3">
              <w:rPr>
                <w:rFonts w:cstheme="minorHAnsi"/>
                <w:vertAlign w:val="superscript"/>
              </w:rPr>
              <w:t>th</w:t>
            </w:r>
            <w:r>
              <w:rPr>
                <w:rFonts w:cstheme="minorHAnsi"/>
              </w:rPr>
              <w:t xml:space="preserve"> Edition, ISBN:  9781260238860</w:t>
            </w:r>
          </w:p>
        </w:tc>
      </w:tr>
      <w:tr w:rsidRPr="001C697E" w:rsidR="002F7E51" w:rsidTr="000F3624" w14:paraId="2B57C732" w14:textId="77777777">
        <w:tc>
          <w:tcPr>
            <w:tcW w:w="2605" w:type="dxa"/>
          </w:tcPr>
          <w:p w:rsidRPr="002F7E51" w:rsidR="002F7E51" w:rsidP="000F3624" w:rsidRDefault="002F7E51" w14:paraId="3F900E48" w14:textId="0002ED7E">
            <w:pPr>
              <w:rPr>
                <w:rFonts w:cstheme="minorHAnsi"/>
                <w:b/>
              </w:rPr>
            </w:pPr>
            <w:r>
              <w:rPr>
                <w:b/>
              </w:rPr>
              <w:t>Recommended Text</w:t>
            </w:r>
            <w:r w:rsidR="00BB2FDE">
              <w:rPr>
                <w:b/>
              </w:rPr>
              <w:t>(</w:t>
            </w:r>
            <w:r>
              <w:rPr>
                <w:b/>
              </w:rPr>
              <w:t>s</w:t>
            </w:r>
            <w:r w:rsidR="00BB2FDE">
              <w:rPr>
                <w:b/>
              </w:rPr>
              <w:t>)</w:t>
            </w:r>
            <w:r w:rsidR="009A0912">
              <w:rPr>
                <w:b/>
              </w:rPr>
              <w:t>:</w:t>
            </w:r>
          </w:p>
        </w:tc>
        <w:tc>
          <w:tcPr>
            <w:tcW w:w="6359" w:type="dxa"/>
          </w:tcPr>
          <w:p w:rsidRPr="002F7E51" w:rsidR="002F7E51" w:rsidP="000F3624" w:rsidRDefault="002F7E51" w14:paraId="1480C6D0" w14:textId="77777777">
            <w:pPr>
              <w:rPr>
                <w:rFonts w:cstheme="minorHAnsi"/>
              </w:rPr>
            </w:pPr>
          </w:p>
        </w:tc>
      </w:tr>
      <w:tr w:rsidRPr="001C697E" w:rsidR="002F7E51" w:rsidTr="000F3624" w14:paraId="3D119CFB" w14:textId="77777777">
        <w:tc>
          <w:tcPr>
            <w:tcW w:w="2605" w:type="dxa"/>
          </w:tcPr>
          <w:p w:rsidRPr="002F7E51" w:rsidR="002F7E51" w:rsidP="000F3624" w:rsidRDefault="009A0912" w14:paraId="61819464" w14:textId="5C94F5B8">
            <w:pPr>
              <w:rPr>
                <w:rFonts w:cstheme="minorHAnsi"/>
                <w:b/>
              </w:rPr>
            </w:pPr>
            <w:r>
              <w:rPr>
                <w:rFonts w:cstheme="minorHAnsi"/>
                <w:b/>
              </w:rPr>
              <w:t>Other Readings:</w:t>
            </w:r>
          </w:p>
        </w:tc>
        <w:tc>
          <w:tcPr>
            <w:tcW w:w="6359" w:type="dxa"/>
          </w:tcPr>
          <w:p w:rsidRPr="002F7E51" w:rsidR="002F7E51" w:rsidP="000F3624" w:rsidRDefault="00CA4CB3" w14:paraId="4326A841" w14:textId="2CD35F4B">
            <w:pPr>
              <w:rPr>
                <w:rFonts w:cstheme="minorHAnsi"/>
              </w:rPr>
            </w:pPr>
            <w:r>
              <w:rPr>
                <w:rFonts w:cstheme="minorHAnsi"/>
              </w:rPr>
              <w:t>Assigned in Class</w:t>
            </w:r>
          </w:p>
        </w:tc>
      </w:tr>
      <w:tr w:rsidRPr="001C697E" w:rsidR="003336AE" w:rsidTr="000F3624" w14:paraId="6387F551" w14:textId="77777777">
        <w:tc>
          <w:tcPr>
            <w:tcW w:w="2605" w:type="dxa"/>
          </w:tcPr>
          <w:p w:rsidR="003336AE" w:rsidP="000F3624" w:rsidRDefault="003336AE" w14:paraId="22F0E9C5" w14:textId="28FE7DB2">
            <w:pPr>
              <w:rPr>
                <w:rFonts w:cstheme="minorHAnsi"/>
                <w:b/>
              </w:rPr>
            </w:pPr>
            <w:r>
              <w:rPr>
                <w:rFonts w:cstheme="minorHAnsi"/>
                <w:b/>
              </w:rPr>
              <w:t>Other Required Materials / Applications:</w:t>
            </w:r>
          </w:p>
        </w:tc>
        <w:tc>
          <w:tcPr>
            <w:tcW w:w="6359" w:type="dxa"/>
          </w:tcPr>
          <w:p w:rsidR="003336AE" w:rsidP="000F3624" w:rsidRDefault="00CA4CB3" w14:paraId="68405DBA" w14:textId="77777777">
            <w:pPr>
              <w:rPr>
                <w:rFonts w:cstheme="minorHAnsi"/>
              </w:rPr>
            </w:pPr>
            <w:r>
              <w:rPr>
                <w:rFonts w:cstheme="minorHAnsi"/>
              </w:rPr>
              <w:t xml:space="preserve">Project for the Web – Students will be given </w:t>
            </w:r>
            <w:r w:rsidR="00362477">
              <w:rPr>
                <w:rFonts w:cstheme="minorHAnsi"/>
              </w:rPr>
              <w:t>the licenses needed to access through O365</w:t>
            </w:r>
          </w:p>
          <w:p w:rsidR="00362477" w:rsidP="000F3624" w:rsidRDefault="00362477" w14:paraId="2D0E8D36" w14:textId="77777777">
            <w:pPr>
              <w:rPr>
                <w:rFonts w:cstheme="minorHAnsi"/>
              </w:rPr>
            </w:pPr>
            <w:r>
              <w:rPr>
                <w:rFonts w:cstheme="minorHAnsi"/>
              </w:rPr>
              <w:t>Visio</w:t>
            </w:r>
          </w:p>
          <w:p w:rsidR="00362477" w:rsidP="000F3624" w:rsidRDefault="00362477" w14:paraId="53BD3248" w14:textId="77777777">
            <w:pPr>
              <w:rPr>
                <w:rFonts w:cstheme="minorHAnsi"/>
              </w:rPr>
            </w:pPr>
            <w:r>
              <w:rPr>
                <w:rFonts w:cstheme="minorHAnsi"/>
              </w:rPr>
              <w:lastRenderedPageBreak/>
              <w:t>Excel</w:t>
            </w:r>
          </w:p>
          <w:p w:rsidRPr="002F7E51" w:rsidR="00362477" w:rsidP="000F3624" w:rsidRDefault="00362477" w14:paraId="0F44F56C" w14:textId="790D64AE">
            <w:pPr>
              <w:rPr>
                <w:rFonts w:cstheme="minorHAnsi"/>
              </w:rPr>
            </w:pPr>
            <w:r>
              <w:rPr>
                <w:rFonts w:cstheme="minorHAnsi"/>
              </w:rPr>
              <w:t>PowerPoint</w:t>
            </w:r>
          </w:p>
        </w:tc>
      </w:tr>
    </w:tbl>
    <w:p w:rsidRPr="00F975E1" w:rsidR="009A0912" w:rsidP="004706F5" w:rsidRDefault="009A0912" w14:paraId="47914543" w14:textId="28C60F1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Pr="001C697E" w:rsidR="009A0912" w:rsidTr="00637563" w14:paraId="1B7AC527" w14:textId="77777777">
        <w:tc>
          <w:tcPr>
            <w:tcW w:w="2605" w:type="dxa"/>
          </w:tcPr>
          <w:p w:rsidRPr="002F7E51" w:rsidR="009A0912" w:rsidP="000F3624" w:rsidRDefault="009A0912" w14:paraId="2B1AF721" w14:textId="1C23EDA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rsidRPr="002F7E51" w:rsidR="009A0912" w:rsidP="000F3624" w:rsidRDefault="00362477" w14:paraId="44877405" w14:textId="0ED33A27">
            <w:pPr>
              <w:rPr>
                <w:rFonts w:cstheme="minorHAnsi"/>
              </w:rPr>
            </w:pPr>
            <w:r>
              <w:rPr>
                <w:rFonts w:cstheme="minorHAnsi"/>
              </w:rPr>
              <w:t>UWSP Canvas</w:t>
            </w:r>
          </w:p>
        </w:tc>
      </w:tr>
      <w:tr w:rsidRPr="001C697E" w:rsidR="009A0912" w:rsidTr="00637563" w14:paraId="3F058429" w14:textId="77777777">
        <w:tc>
          <w:tcPr>
            <w:tcW w:w="2605" w:type="dxa"/>
          </w:tcPr>
          <w:p w:rsidRPr="002F7E51" w:rsidR="009A0912" w:rsidP="000F3624" w:rsidRDefault="003336AE" w14:paraId="4FEA1AC5" w14:textId="641607C3">
            <w:pPr>
              <w:rPr>
                <w:rFonts w:cstheme="minorHAnsi"/>
                <w:b/>
              </w:rPr>
            </w:pPr>
            <w:r>
              <w:rPr>
                <w:rFonts w:cstheme="minorHAnsi"/>
                <w:b/>
              </w:rPr>
              <w:t>Other Websites:</w:t>
            </w:r>
          </w:p>
        </w:tc>
        <w:tc>
          <w:tcPr>
            <w:tcW w:w="6359" w:type="dxa"/>
          </w:tcPr>
          <w:p w:rsidRPr="002F7E51" w:rsidR="009A0912" w:rsidP="000F3624" w:rsidRDefault="00362477" w14:paraId="6311DAD8" w14:textId="101B21F5">
            <w:pPr>
              <w:rPr>
                <w:rFonts w:cstheme="minorHAnsi"/>
              </w:rPr>
            </w:pPr>
            <w:r>
              <w:rPr>
                <w:rFonts w:cstheme="minorHAnsi"/>
              </w:rPr>
              <w:t>None</w:t>
            </w:r>
          </w:p>
        </w:tc>
      </w:tr>
      <w:tr w:rsidRPr="001C697E" w:rsidR="003336AE" w:rsidTr="000C4D9A" w14:paraId="509C28D3" w14:textId="77777777">
        <w:tc>
          <w:tcPr>
            <w:tcW w:w="2605" w:type="dxa"/>
            <w:tcBorders>
              <w:bottom w:val="single" w:color="auto" w:sz="4" w:space="0"/>
            </w:tcBorders>
          </w:tcPr>
          <w:p w:rsidR="003336AE" w:rsidP="000F3624" w:rsidRDefault="003336AE" w14:paraId="0B919059" w14:textId="2F2DD32E">
            <w:pPr>
              <w:rPr>
                <w:rFonts w:cstheme="minorHAnsi"/>
                <w:b/>
              </w:rPr>
            </w:pPr>
            <w:r>
              <w:rPr>
                <w:rFonts w:cstheme="minorHAnsi"/>
                <w:b/>
              </w:rPr>
              <w:t>Course Delivery:</w:t>
            </w:r>
          </w:p>
        </w:tc>
        <w:tc>
          <w:tcPr>
            <w:tcW w:w="6359" w:type="dxa"/>
            <w:tcBorders>
              <w:bottom w:val="single" w:color="auto" w:sz="4" w:space="0"/>
            </w:tcBorders>
          </w:tcPr>
          <w:p w:rsidRPr="002F7E51" w:rsidR="003336AE" w:rsidP="000F3624" w:rsidRDefault="00362477" w14:paraId="6A5B6E1C" w14:textId="50B3DAD1">
            <w:pPr>
              <w:rPr>
                <w:rFonts w:cstheme="minorHAnsi"/>
              </w:rPr>
            </w:pPr>
            <w:r>
              <w:rPr>
                <w:rFonts w:cstheme="minorHAnsi"/>
              </w:rPr>
              <w:t>Hybrid In-Person/Canvas</w:t>
            </w:r>
          </w:p>
        </w:tc>
      </w:tr>
      <w:tr w:rsidRPr="001C697E" w:rsidR="000C4D9A" w:rsidTr="000C4D9A" w14:paraId="04AFCCDF" w14:textId="77777777">
        <w:tc>
          <w:tcPr>
            <w:tcW w:w="2605" w:type="dxa"/>
            <w:tcBorders>
              <w:left w:val="nil"/>
              <w:bottom w:val="nil"/>
              <w:right w:val="nil"/>
            </w:tcBorders>
          </w:tcPr>
          <w:p w:rsidR="000C4D9A" w:rsidP="000C4D9A" w:rsidRDefault="000C4D9A" w14:paraId="174F321C" w14:textId="242A68B4">
            <w:pPr>
              <w:rPr>
                <w:rFonts w:cstheme="minorHAnsi"/>
                <w:b/>
              </w:rPr>
            </w:pPr>
            <w:r>
              <w:rPr>
                <w:rFonts w:cstheme="minorHAnsi"/>
                <w:b/>
              </w:rPr>
              <w:t>Delivery Mode Changes:</w:t>
            </w:r>
          </w:p>
        </w:tc>
        <w:tc>
          <w:tcPr>
            <w:tcW w:w="6359" w:type="dxa"/>
            <w:tcBorders>
              <w:left w:val="nil"/>
              <w:bottom w:val="nil"/>
              <w:right w:val="nil"/>
            </w:tcBorders>
          </w:tcPr>
          <w:p w:rsidRPr="002F7E51" w:rsidR="000C4D9A" w:rsidP="000C4D9A" w:rsidRDefault="000C4D9A" w14:paraId="54420B13" w14:textId="09FF873A">
            <w:pPr>
              <w:rPr>
                <w:rFonts w:cstheme="minorHAnsi"/>
              </w:rPr>
            </w:pPr>
            <w:r w:rsidRPr="00E535E3">
              <w:rPr>
                <w:rFonts w:cstheme="minorHAnsi"/>
              </w:rPr>
              <w:t>Changes to course delivery may occur at any time during the term to address public health and safety concerns.</w:t>
            </w:r>
          </w:p>
        </w:tc>
      </w:tr>
      <w:tr w:rsidRPr="001C697E" w:rsidR="007F5DBA" w:rsidTr="000C4D9A" w14:paraId="4E51E717" w14:textId="77777777">
        <w:tc>
          <w:tcPr>
            <w:tcW w:w="2605" w:type="dxa"/>
            <w:tcBorders>
              <w:top w:val="nil"/>
              <w:left w:val="nil"/>
              <w:bottom w:val="nil"/>
              <w:right w:val="nil"/>
            </w:tcBorders>
          </w:tcPr>
          <w:p w:rsidR="007F5DBA" w:rsidP="007F5DBA" w:rsidRDefault="007F5DBA" w14:paraId="5A806C86" w14:textId="7A86D92B">
            <w:pPr>
              <w:rPr>
                <w:rFonts w:cstheme="minorHAnsi"/>
                <w:b/>
              </w:rPr>
            </w:pPr>
            <w:r>
              <w:rPr>
                <w:rFonts w:cstheme="minorHAnsi"/>
                <w:b/>
              </w:rPr>
              <w:t>Canvas Support:</w:t>
            </w:r>
          </w:p>
        </w:tc>
        <w:tc>
          <w:tcPr>
            <w:tcW w:w="6359" w:type="dxa"/>
            <w:tcBorders>
              <w:top w:val="nil"/>
              <w:left w:val="nil"/>
              <w:bottom w:val="nil"/>
              <w:right w:val="nil"/>
            </w:tcBorders>
          </w:tcPr>
          <w:p w:rsidRPr="00615E3A" w:rsidR="00877788" w:rsidP="007F5DBA" w:rsidRDefault="00877788" w14:paraId="797E8302" w14:textId="77777777">
            <w:pPr>
              <w:rPr>
                <w:sz w:val="8"/>
                <w:szCs w:val="8"/>
              </w:rPr>
            </w:pPr>
          </w:p>
          <w:p w:rsidR="007F5DBA" w:rsidP="007F5DBA" w:rsidRDefault="007F5DBA" w14:paraId="1CCDC91B" w14:textId="76971DE6">
            <w:r>
              <w:t>Click on the</w:t>
            </w:r>
            <w:r w:rsidR="00877788">
              <w:t xml:space="preserve"> HELP button (</w:t>
            </w:r>
            <w:r>
              <w:rPr>
                <w:noProof/>
              </w:rPr>
              <w:t xml:space="preserve"> </w:t>
            </w:r>
            <w:r w:rsidRPr="00877788" w:rsidR="00615E3A">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rsidR="007F5DBA" w:rsidP="007F5DBA" w:rsidRDefault="007F5DBA" w14:paraId="1DA8CE1A" w14:textId="77777777">
            <w:pPr>
              <w:pStyle w:val="ListParagraph"/>
              <w:numPr>
                <w:ilvl w:val="0"/>
                <w:numId w:val="17"/>
              </w:numPr>
            </w:pPr>
            <w:r>
              <w:t>Ask Your Instructor a Question</w:t>
            </w:r>
            <w:r>
              <w:br/>
            </w:r>
            <w:r w:rsidRPr="0006641C">
              <w:rPr>
                <w:i/>
                <w:iCs/>
              </w:rPr>
              <w:t>Submit a question to your instructor</w:t>
            </w:r>
          </w:p>
          <w:p w:rsidR="007F5DBA" w:rsidP="007F5DBA" w:rsidRDefault="007F5DBA" w14:paraId="6FF7853F" w14:textId="77777777">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rsidRPr="0006641C" w:rsidR="007F5DBA" w:rsidP="007F5DBA" w:rsidRDefault="007F5DBA" w14:paraId="05BFBEDF" w14:textId="77777777">
            <w:pPr>
              <w:pStyle w:val="ListParagraph"/>
              <w:numPr>
                <w:ilvl w:val="0"/>
                <w:numId w:val="17"/>
              </w:numPr>
              <w:rPr>
                <w:i/>
                <w:iCs/>
              </w:rPr>
            </w:pPr>
            <w:r>
              <w:t>Chat with Canvas Support (Student)</w:t>
            </w:r>
            <w:r>
              <w:br/>
            </w:r>
            <w:r w:rsidRPr="0006641C">
              <w:rPr>
                <w:i/>
                <w:iCs/>
              </w:rPr>
              <w:t>Live Chat with Canvas Support 24x7!</w:t>
            </w:r>
          </w:p>
          <w:p w:rsidR="007F5DBA" w:rsidP="007F5DBA" w:rsidRDefault="007F5DBA" w14:paraId="280A2397" w14:textId="77777777">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rsidR="007F5DBA" w:rsidP="007F5DBA" w:rsidRDefault="007F5DBA" w14:paraId="280422A3" w14:textId="77777777">
            <w:pPr>
              <w:pStyle w:val="ListParagraph"/>
              <w:numPr>
                <w:ilvl w:val="0"/>
                <w:numId w:val="17"/>
              </w:numPr>
            </w:pPr>
            <w:r>
              <w:t>Contact Canvas Support via email</w:t>
            </w:r>
            <w:r>
              <w:br/>
            </w:r>
            <w:r w:rsidRPr="0006641C">
              <w:rPr>
                <w:i/>
                <w:iCs/>
              </w:rPr>
              <w:t>Canvas support will email a response</w:t>
            </w:r>
          </w:p>
          <w:p w:rsidR="007F5DBA" w:rsidP="007F5DBA" w:rsidRDefault="007F5DBA" w14:paraId="41B18555" w14:textId="77777777">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rsidR="007F5DBA" w:rsidP="007F5DBA" w:rsidRDefault="007F5DBA" w14:paraId="5254D79C" w14:textId="77777777">
            <w:pPr>
              <w:pStyle w:val="ListParagraph"/>
              <w:numPr>
                <w:ilvl w:val="0"/>
                <w:numId w:val="17"/>
              </w:numPr>
            </w:pPr>
            <w:r>
              <w:t>Contact Canvas Support via phone</w:t>
            </w:r>
            <w:r>
              <w:br/>
            </w:r>
            <w:r w:rsidRPr="0006641C">
              <w:rPr>
                <w:i/>
                <w:iCs/>
              </w:rPr>
              <w:t>Find the phone number for your institution</w:t>
            </w:r>
          </w:p>
          <w:p w:rsidR="007F5DBA" w:rsidP="007F5DBA" w:rsidRDefault="007F5DBA" w14:paraId="1BE04B53" w14:textId="77777777">
            <w:pPr>
              <w:pStyle w:val="ListParagraph"/>
              <w:numPr>
                <w:ilvl w:val="1"/>
                <w:numId w:val="17"/>
              </w:numPr>
            </w:pPr>
            <w:r w:rsidRPr="00C20C57">
              <w:rPr>
                <w:rFonts w:eastAsia="Times New Roman" w:cstheme="minorHAnsi"/>
              </w:rPr>
              <w:t>Calling the Canvas number will let Canvas know that you're from UWSP; phone option is available 24/7.</w:t>
            </w:r>
          </w:p>
          <w:p w:rsidRPr="0006641C" w:rsidR="007F5DBA" w:rsidP="007F5DBA" w:rsidRDefault="007F5DBA" w14:paraId="06B665DB" w14:textId="77777777">
            <w:pPr>
              <w:pStyle w:val="ListParagraph"/>
              <w:numPr>
                <w:ilvl w:val="0"/>
                <w:numId w:val="17"/>
              </w:numPr>
              <w:rPr>
                <w:i/>
                <w:iCs/>
              </w:rPr>
            </w:pPr>
            <w:r>
              <w:t>Search the Canvas Guides</w:t>
            </w:r>
            <w:r>
              <w:br/>
            </w:r>
            <w:r w:rsidRPr="0006641C">
              <w:rPr>
                <w:i/>
                <w:iCs/>
              </w:rPr>
              <w:t>Find answers to common questions</w:t>
            </w:r>
          </w:p>
          <w:p w:rsidR="007F5DBA" w:rsidP="007F5DBA" w:rsidRDefault="007F5DBA" w14:paraId="1E6E269A" w14:textId="77777777">
            <w:pPr>
              <w:pStyle w:val="ListParagraph"/>
              <w:numPr>
                <w:ilvl w:val="1"/>
                <w:numId w:val="17"/>
              </w:numPr>
            </w:pPr>
            <w:r w:rsidRPr="00C20C57">
              <w:rPr>
                <w:rFonts w:eastAsia="Times New Roman" w:cstheme="minorHAnsi"/>
              </w:rPr>
              <w:t xml:space="preserve">Searching the </w:t>
            </w:r>
            <w:hyperlink w:history="1" r:id="rId15">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w:history="1" r:id="rId16">
              <w:r w:rsidRPr="00C20C57">
                <w:rPr>
                  <w:rStyle w:val="Hyperlink"/>
                  <w:rFonts w:eastAsia="Times New Roman" w:cstheme="minorHAnsi"/>
                  <w:color w:val="0000FF"/>
                </w:rPr>
                <w:t>Canvas video guides</w:t>
              </w:r>
            </w:hyperlink>
            <w:r w:rsidRPr="00C20C57">
              <w:rPr>
                <w:rFonts w:eastAsia="Times New Roman" w:cstheme="minorHAnsi"/>
                <w:color w:val="0000FF"/>
              </w:rPr>
              <w:t>.</w:t>
            </w:r>
          </w:p>
          <w:p w:rsidRPr="0006641C" w:rsidR="007F5DBA" w:rsidP="007F5DBA" w:rsidRDefault="007F5DBA" w14:paraId="02CBA396" w14:textId="77777777">
            <w:pPr>
              <w:pStyle w:val="ListParagraph"/>
              <w:numPr>
                <w:ilvl w:val="0"/>
                <w:numId w:val="17"/>
              </w:numPr>
              <w:rPr>
                <w:i/>
                <w:iCs/>
              </w:rPr>
            </w:pPr>
            <w:r>
              <w:t>Submit a Feature Idea</w:t>
            </w:r>
            <w:r>
              <w:br/>
            </w:r>
            <w:r w:rsidRPr="0006641C">
              <w:rPr>
                <w:i/>
                <w:iCs/>
              </w:rPr>
              <w:t>Have an idea to improve Canvas?</w:t>
            </w:r>
          </w:p>
          <w:p w:rsidR="007F5DBA" w:rsidP="007F5DBA" w:rsidRDefault="007F5DBA" w14:paraId="594F6976" w14:textId="77777777">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rsidR="007F5DBA" w:rsidP="007F5DBA" w:rsidRDefault="007F5DBA" w14:paraId="568DC802" w14:textId="77777777"/>
          <w:p w:rsidR="007F5DBA" w:rsidP="007F5DBA" w:rsidRDefault="007F5DBA" w14:paraId="183ED40A" w14:textId="77777777">
            <w:r>
              <w:t xml:space="preserve">Self-train on Canvas through the Self-enrolling/paced Canvas training course: </w:t>
            </w:r>
            <w:hyperlink w:history="1" r:id="rId17">
              <w:r w:rsidRPr="00C12433">
                <w:rPr>
                  <w:rStyle w:val="Hyperlink"/>
                </w:rPr>
                <w:t>https://uws.instructure.com/courses/45767</w:t>
              </w:r>
            </w:hyperlink>
          </w:p>
          <w:p w:rsidR="007F5DBA" w:rsidP="007F5DBA" w:rsidRDefault="007F5DBA" w14:paraId="0BD03A1B" w14:textId="214A388C"/>
        </w:tc>
      </w:tr>
      <w:tr w:rsidRPr="001C697E" w:rsidR="007F5DBA" w:rsidTr="00637563" w14:paraId="5AFAE070" w14:textId="77777777">
        <w:tc>
          <w:tcPr>
            <w:tcW w:w="2605" w:type="dxa"/>
            <w:tcBorders>
              <w:top w:val="nil"/>
              <w:left w:val="nil"/>
              <w:bottom w:val="nil"/>
              <w:right w:val="nil"/>
            </w:tcBorders>
          </w:tcPr>
          <w:p w:rsidR="007F5DBA" w:rsidP="007F5DBA" w:rsidRDefault="007F5DBA" w14:paraId="6536A55D" w14:textId="658119C1">
            <w:pPr>
              <w:rPr>
                <w:rFonts w:cstheme="minorHAnsi"/>
                <w:b/>
              </w:rPr>
            </w:pPr>
            <w:r>
              <w:rPr>
                <w:rFonts w:cstheme="minorHAnsi"/>
                <w:b/>
              </w:rPr>
              <w:lastRenderedPageBreak/>
              <w:t>UWSP Technology Support:</w:t>
            </w:r>
          </w:p>
        </w:tc>
        <w:tc>
          <w:tcPr>
            <w:tcW w:w="6359" w:type="dxa"/>
            <w:tcBorders>
              <w:top w:val="nil"/>
              <w:left w:val="nil"/>
              <w:bottom w:val="nil"/>
              <w:right w:val="nil"/>
            </w:tcBorders>
          </w:tcPr>
          <w:p w:rsidR="007F5DBA" w:rsidP="007F5DBA" w:rsidRDefault="007F5DBA" w14:paraId="1C3E929F" w14:textId="66622B4F">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w:history="1" r:id="rId18">
              <w:r w:rsidRPr="0039799E">
                <w:rPr>
                  <w:rStyle w:val="Hyperlink"/>
                </w:rPr>
                <w:t>techhelp@uwsp.edu</w:t>
              </w:r>
            </w:hyperlink>
            <w:r w:rsidRPr="0039799E">
              <w:t xml:space="preserve"> or at (715) 346-4357 (HELP) or visit: </w:t>
            </w:r>
            <w:hyperlink w:history="1" r:id="rId19">
              <w:r w:rsidRPr="0039799E">
                <w:rPr>
                  <w:rStyle w:val="Hyperlink"/>
                </w:rPr>
                <w:t>https://www.uwsp.edu/infotech/Pages/ServiceDesk/default.aspx</w:t>
              </w:r>
            </w:hyperlink>
          </w:p>
          <w:p w:rsidR="00465F35" w:rsidP="007F5DBA" w:rsidRDefault="00465F35" w14:paraId="2227B9D1" w14:textId="77777777">
            <w:pPr>
              <w:rPr>
                <w:rStyle w:val="Hyperlink"/>
              </w:rPr>
            </w:pPr>
          </w:p>
          <w:p w:rsidR="00615E3A" w:rsidP="007F5DBA" w:rsidRDefault="00615E3A" w14:paraId="0B73F0DD" w14:textId="42623445">
            <w:r>
              <w:t>For technology instruction sheets, online support videos, and other related</w:t>
            </w:r>
            <w:r w:rsidR="00877788">
              <w:t xml:space="preserve"> resources, go to: </w:t>
            </w:r>
            <w:hyperlink w:history="1" r:id="rId20">
              <w:r w:rsidRPr="00C05F6B">
                <w:rPr>
                  <w:rStyle w:val="Hyperlink"/>
                </w:rPr>
                <w:t>https://www.uwsp.edu/online/Pages/Student-Support.aspx</w:t>
              </w:r>
            </w:hyperlink>
          </w:p>
          <w:p w:rsidR="00615E3A" w:rsidP="007F5DBA" w:rsidRDefault="00615E3A" w14:paraId="2A05693A" w14:textId="5AF653BC"/>
          <w:p w:rsidR="009F0FFE" w:rsidP="007F5DBA" w:rsidRDefault="009F0FFE" w14:paraId="36F73F45" w14:textId="318C1A0F">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w:history="1" r:id="rId21">
              <w:r w:rsidRPr="00517277">
                <w:rPr>
                  <w:rStyle w:val="Hyperlink"/>
                </w:rPr>
                <w:t>https://www.uwsp.edu/tlc/Pages/techTutoring.aspx</w:t>
              </w:r>
            </w:hyperlink>
          </w:p>
          <w:p w:rsidR="009F0FFE" w:rsidP="007F5DBA" w:rsidRDefault="009F0FFE" w14:paraId="6C2B68B9" w14:textId="77777777"/>
          <w:p w:rsidRPr="009F0FFE" w:rsidR="009F0FFE" w:rsidP="007F5DBA" w:rsidRDefault="00615E3A" w14:paraId="7C72CBA1" w14:textId="79597145">
            <w:pPr>
              <w:rPr>
                <w:color w:val="0563C1" w:themeColor="hyperlink"/>
                <w:u w:val="single"/>
              </w:rPr>
            </w:pPr>
            <w:r>
              <w:t xml:space="preserve">Additional tools designed to help students taking </w:t>
            </w:r>
            <w:r w:rsidRPr="00615E3A">
              <w:t>online or hybrid courses</w:t>
            </w:r>
            <w:r>
              <w:t xml:space="preserve"> can be found at:  </w:t>
            </w:r>
            <w:hyperlink w:history="1" r:id="rId22">
              <w:r w:rsidRPr="00C05F6B">
                <w:rPr>
                  <w:rStyle w:val="Hyperlink"/>
                </w:rPr>
                <w:t>https://www.uwsp.edu/online/Pages/Online%20Student%20Orientation.aspx</w:t>
              </w:r>
            </w:hyperlink>
          </w:p>
        </w:tc>
      </w:tr>
    </w:tbl>
    <w:p w:rsidRPr="009A0912" w:rsidR="002F7E51" w:rsidP="002F7E51" w:rsidRDefault="002F7E51" w14:paraId="67C01B14" w14:textId="37123BAF">
      <w:pPr>
        <w:rPr>
          <w:rFonts w:ascii="Times New Roman" w:hAnsi="Times New Roman" w:cs="Times New Roman"/>
          <w:sz w:val="36"/>
        </w:rPr>
      </w:pPr>
    </w:p>
    <w:p w:rsidRPr="009A0912" w:rsidR="009A0912" w:rsidP="00F975E1" w:rsidRDefault="009A0912" w14:paraId="7C1FB844" w14:textId="064CE645">
      <w:pPr>
        <w:pStyle w:val="Heading1"/>
      </w:pPr>
      <w:r>
        <w:t>Learning Outcomes</w:t>
      </w:r>
    </w:p>
    <w:p w:rsidRPr="002F7E51" w:rsidR="00005DD3" w:rsidP="004706F5" w:rsidRDefault="00005DD3" w14:paraId="1B508528" w14:textId="246B0346">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Pr="001C697E" w:rsidR="00096110" w:rsidTr="000F3624" w14:paraId="5798EACB" w14:textId="77777777">
        <w:tc>
          <w:tcPr>
            <w:tcW w:w="8964" w:type="dxa"/>
          </w:tcPr>
          <w:p w:rsidR="00096110" w:rsidP="00096110" w:rsidRDefault="00096110" w14:paraId="17C8CC23" w14:textId="77777777">
            <w:pPr>
              <w:rPr>
                <w:rFonts w:cstheme="minorHAnsi"/>
              </w:rPr>
            </w:pPr>
            <w:r>
              <w:rPr>
                <w:rFonts w:cstheme="minorHAnsi"/>
              </w:rPr>
              <w:t>The course focuses on the competencies needed to effectively plan, lead, and executive complex projects with predictive and agile project lifecycles.  The course builds business analysis skills to help determine the business current state and future state.  This course focuses on preparing students to take the Project Management Institute (PMI) Certified Associate Project Manager (CAPM) exam.</w:t>
            </w:r>
          </w:p>
          <w:p w:rsidRPr="002F7E51" w:rsidR="00096110" w:rsidP="00096110" w:rsidRDefault="00096110" w14:paraId="7B110926" w14:textId="34D6EF35">
            <w:pPr>
              <w:rPr>
                <w:rFonts w:cstheme="minorHAnsi"/>
              </w:rPr>
            </w:pPr>
            <w:r>
              <w:rPr>
                <w:rFonts w:cstheme="minorHAnsi"/>
              </w:rPr>
              <w:t xml:space="preserve">Students will take what they learn in each module and apply the skills and techniques in class </w:t>
            </w:r>
            <w:r w:rsidR="00A434A7">
              <w:rPr>
                <w:rFonts w:cstheme="minorHAnsi"/>
              </w:rPr>
              <w:t>to get hands on experience for the project management tools and techniques.  Student teams will select two projects that they will work on throughout the class.  One project that is</w:t>
            </w:r>
            <w:r w:rsidR="009C16DF">
              <w:rPr>
                <w:rFonts w:cstheme="minorHAnsi"/>
              </w:rPr>
              <w:t xml:space="preserve"> predictive and another project that is agile.  You will learn from your classmates and other stakeholders that you interview during the class.</w:t>
            </w:r>
          </w:p>
        </w:tc>
      </w:tr>
    </w:tbl>
    <w:p w:rsidRPr="002F7E51" w:rsidR="00005DD3" w:rsidP="004706F5" w:rsidRDefault="00005DD3" w14:paraId="20744E7B" w14:textId="286DCB3D">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Pr="001C697E" w:rsidR="00005DD3" w:rsidTr="000F3624" w14:paraId="22328D97" w14:textId="77777777">
        <w:tc>
          <w:tcPr>
            <w:tcW w:w="8964" w:type="dxa"/>
          </w:tcPr>
          <w:p w:rsidR="00B9081B" w:rsidP="00B9081B" w:rsidRDefault="00B9081B" w14:paraId="36F6D027" w14:textId="1341BC1D">
            <w:pPr>
              <w:pStyle w:val="ListParagraph"/>
              <w:numPr>
                <w:ilvl w:val="0"/>
                <w:numId w:val="30"/>
              </w:numPr>
            </w:pPr>
            <w:r>
              <w:t>Apply Project Management Fundamentals and Core Concepts</w:t>
            </w:r>
          </w:p>
          <w:p w:rsidR="00B9081B" w:rsidP="00B9081B" w:rsidRDefault="00B9081B" w14:paraId="5BDA5071" w14:textId="0F563D53">
            <w:pPr>
              <w:pStyle w:val="ListParagraph"/>
              <w:numPr>
                <w:ilvl w:val="0"/>
                <w:numId w:val="30"/>
              </w:numPr>
            </w:pPr>
            <w:r>
              <w:t>Apply Predictive, Plan-Based Methodologies to prepare project management schedules</w:t>
            </w:r>
          </w:p>
          <w:p w:rsidR="00B9081B" w:rsidP="00B9081B" w:rsidRDefault="00B9081B" w14:paraId="7A7B4415" w14:textId="22D8FF92">
            <w:pPr>
              <w:pStyle w:val="ListParagraph"/>
              <w:numPr>
                <w:ilvl w:val="0"/>
                <w:numId w:val="30"/>
              </w:numPr>
            </w:pPr>
            <w:r>
              <w:t>Apply Agile Frameworks/Methodologies to prepare for iterative projects</w:t>
            </w:r>
          </w:p>
          <w:p w:rsidR="00B9081B" w:rsidP="00B9081B" w:rsidRDefault="00B9081B" w14:paraId="79D13A0F" w14:textId="3BEBAFEA">
            <w:pPr>
              <w:pStyle w:val="ListParagraph"/>
              <w:numPr>
                <w:ilvl w:val="0"/>
                <w:numId w:val="30"/>
              </w:numPr>
            </w:pPr>
            <w:r>
              <w:t>Apply Business Analysis strategies to gather requirements for project or product outcomes</w:t>
            </w:r>
          </w:p>
          <w:p w:rsidRPr="00B473A1" w:rsidR="00B9081B" w:rsidP="0088254E" w:rsidRDefault="00B9081B" w14:paraId="28F38B45" w14:textId="369CC322">
            <w:pPr>
              <w:ind w:left="4"/>
            </w:pPr>
          </w:p>
        </w:tc>
      </w:tr>
    </w:tbl>
    <w:p w:rsidRPr="002F7E51" w:rsidR="009A0912" w:rsidP="004706F5" w:rsidRDefault="003336AE" w14:paraId="3907EFEA" w14:textId="7EDCDBCB">
      <w:pPr>
        <w:pStyle w:val="Heading2"/>
      </w:pPr>
      <w:r w:rsidRPr="003336AE">
        <w:t>Academic Unit</w:t>
      </w:r>
      <w:r w:rsidRPr="000F3624" w:rsidR="000F3624">
        <w:rPr>
          <w:noProof/>
        </w:rPr>
        <w:t xml:space="preserve"> </w:t>
      </w:r>
    </w:p>
    <w:tbl>
      <w:tblPr>
        <w:tblStyle w:val="TableGrid"/>
        <w:tblpPr w:leftFromText="180" w:rightFromText="180" w:vertAnchor="text" w:horzAnchor="margin" w:tblpX="391" w:tblpY="12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349"/>
      </w:tblGrid>
      <w:tr w:rsidRPr="001C697E" w:rsidR="00FE4722" w:rsidTr="005678C1" w14:paraId="6ACBC35D" w14:textId="77777777">
        <w:trPr>
          <w:trHeight w:val="4320"/>
        </w:trPr>
        <w:tc>
          <w:tcPr>
            <w:tcW w:w="2610" w:type="dxa"/>
          </w:tcPr>
          <w:p w:rsidRPr="002F7E51" w:rsidR="00FE4722" w:rsidP="00FE4722" w:rsidRDefault="00FE4722" w14:paraId="008BA679" w14:textId="490CBDFC">
            <w:pPr>
              <w:rPr>
                <w:rFonts w:cstheme="minorHAnsi"/>
                <w:b/>
              </w:rPr>
            </w:pPr>
            <w:r>
              <w:rPr>
                <w:rFonts w:cstheme="minorHAnsi"/>
                <w:b/>
              </w:rPr>
              <w:lastRenderedPageBreak/>
              <w:t>SBE Mission:</w:t>
            </w:r>
            <w:r w:rsidRPr="002F7E51">
              <w:rPr>
                <w:rFonts w:cstheme="minorHAnsi"/>
                <w:b/>
              </w:rPr>
              <w:t xml:space="preserve"> </w:t>
            </w:r>
          </w:p>
        </w:tc>
        <w:tc>
          <w:tcPr>
            <w:tcW w:w="6349" w:type="dxa"/>
          </w:tcPr>
          <w:p w:rsidR="00FE4722" w:rsidP="00FE4722" w:rsidRDefault="00FE4722" w14:paraId="4616ACF9" w14:textId="77777777">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rsidR="00FE4722" w:rsidP="00FE4722" w:rsidRDefault="00FE4722" w14:paraId="6EF69E47" w14:textId="77777777">
            <w:pPr>
              <w:rPr>
                <w:rFonts w:cstheme="minorHAnsi"/>
                <w:color w:val="000000"/>
              </w:rPr>
            </w:pPr>
          </w:p>
          <w:p w:rsidRPr="00C5188D" w:rsidR="00FE4722" w:rsidP="00FE4722" w:rsidRDefault="00FE4722" w14:paraId="0622F11F" w14:textId="77777777">
            <w:pPr>
              <w:rPr>
                <w:rFonts w:cstheme="minorHAnsi"/>
                <w:color w:val="000000"/>
              </w:rPr>
            </w:pPr>
            <w:r>
              <w:rPr>
                <w:rFonts w:cstheme="minorHAnsi"/>
                <w:color w:val="000000"/>
              </w:rPr>
              <w:t>The SBE achieves its mission by valuing:</w:t>
            </w:r>
          </w:p>
          <w:p w:rsidRPr="00EA1E0C" w:rsidR="00FE4722" w:rsidP="00FE4722" w:rsidRDefault="00FE4722" w14:paraId="0588F853" w14:textId="77777777">
            <w:pPr>
              <w:pStyle w:val="ListParagraph"/>
              <w:numPr>
                <w:ilvl w:val="0"/>
                <w:numId w:val="1"/>
              </w:numPr>
              <w:contextualSpacing w:val="0"/>
              <w:rPr>
                <w:rFonts w:cstheme="minorHAnsi"/>
                <w:strike/>
              </w:rPr>
            </w:pPr>
            <w:r w:rsidRPr="00EA1E0C">
              <w:rPr>
                <w:rFonts w:cstheme="minorHAnsi"/>
                <w:color w:val="000000"/>
              </w:rPr>
              <w:t>Talent development</w:t>
            </w:r>
          </w:p>
          <w:p w:rsidRPr="00EA1E0C" w:rsidR="00FE4722" w:rsidP="00FE4722" w:rsidRDefault="00FE4722" w14:paraId="72AB3542" w14:textId="77777777">
            <w:pPr>
              <w:pStyle w:val="ListParagraph"/>
              <w:numPr>
                <w:ilvl w:val="0"/>
                <w:numId w:val="1"/>
              </w:numPr>
              <w:contextualSpacing w:val="0"/>
              <w:rPr>
                <w:rFonts w:cstheme="minorHAnsi"/>
              </w:rPr>
            </w:pPr>
            <w:r w:rsidRPr="00EA1E0C">
              <w:rPr>
                <w:rFonts w:cstheme="minorHAnsi"/>
                <w:color w:val="000000"/>
              </w:rPr>
              <w:t>Lifelong learning</w:t>
            </w:r>
          </w:p>
          <w:p w:rsidRPr="00EA1E0C" w:rsidR="00FE4722" w:rsidP="00FE4722" w:rsidRDefault="00FE4722" w14:paraId="2D270C28" w14:textId="77777777">
            <w:pPr>
              <w:pStyle w:val="ListParagraph"/>
              <w:numPr>
                <w:ilvl w:val="0"/>
                <w:numId w:val="1"/>
              </w:numPr>
              <w:contextualSpacing w:val="0"/>
              <w:rPr>
                <w:rFonts w:cstheme="minorHAnsi"/>
              </w:rPr>
            </w:pPr>
            <w:r w:rsidRPr="00EA1E0C">
              <w:rPr>
                <w:rFonts w:cstheme="minorHAnsi"/>
                <w:color w:val="000000"/>
              </w:rPr>
              <w:t>Career preparation</w:t>
            </w:r>
          </w:p>
          <w:p w:rsidRPr="00EA1E0C" w:rsidR="00FE4722" w:rsidP="00FE4722" w:rsidRDefault="00FE4722" w14:paraId="4E0A12A7" w14:textId="77777777">
            <w:pPr>
              <w:pStyle w:val="ListParagraph"/>
              <w:numPr>
                <w:ilvl w:val="0"/>
                <w:numId w:val="1"/>
              </w:numPr>
              <w:contextualSpacing w:val="0"/>
              <w:rPr>
                <w:rFonts w:cstheme="minorHAnsi"/>
              </w:rPr>
            </w:pPr>
            <w:r w:rsidRPr="00EA1E0C">
              <w:rPr>
                <w:rFonts w:cstheme="minorHAnsi"/>
                <w:color w:val="000000"/>
              </w:rPr>
              <w:t>On the job experiences</w:t>
            </w:r>
          </w:p>
          <w:p w:rsidRPr="00EA1E0C" w:rsidR="00FE4722" w:rsidP="00FE4722" w:rsidRDefault="00FE4722" w14:paraId="737A6C61" w14:textId="77777777">
            <w:pPr>
              <w:pStyle w:val="ListParagraph"/>
              <w:numPr>
                <w:ilvl w:val="0"/>
                <w:numId w:val="1"/>
              </w:numPr>
              <w:contextualSpacing w:val="0"/>
              <w:rPr>
                <w:rFonts w:cstheme="minorHAnsi"/>
              </w:rPr>
            </w:pPr>
            <w:r w:rsidRPr="00EA1E0C">
              <w:rPr>
                <w:rFonts w:cstheme="minorHAnsi"/>
                <w:color w:val="000000"/>
              </w:rPr>
              <w:t>Community outreach</w:t>
            </w:r>
          </w:p>
          <w:p w:rsidRPr="00EA1E0C" w:rsidR="00FE4722" w:rsidP="00FE4722" w:rsidRDefault="00FE4722" w14:paraId="3A9CABAA" w14:textId="77777777">
            <w:pPr>
              <w:pStyle w:val="ListParagraph"/>
              <w:numPr>
                <w:ilvl w:val="0"/>
                <w:numId w:val="1"/>
              </w:numPr>
              <w:contextualSpacing w:val="0"/>
              <w:rPr>
                <w:rFonts w:cstheme="minorHAnsi"/>
              </w:rPr>
            </w:pPr>
            <w:r w:rsidRPr="00EA1E0C">
              <w:rPr>
                <w:rFonts w:cstheme="minorHAnsi"/>
                <w:color w:val="000000"/>
              </w:rPr>
              <w:t>Regional partnerships</w:t>
            </w:r>
          </w:p>
          <w:p w:rsidRPr="003336AE" w:rsidR="00FE4722" w:rsidP="00FE4722" w:rsidRDefault="00FE4722" w14:paraId="087E27DB" w14:textId="27727E4A">
            <w:pPr>
              <w:pStyle w:val="ListParagraph"/>
              <w:numPr>
                <w:ilvl w:val="0"/>
                <w:numId w:val="1"/>
              </w:numPr>
              <w:contextualSpacing w:val="0"/>
              <w:rPr>
                <w:szCs w:val="23"/>
              </w:rPr>
            </w:pPr>
            <w:r w:rsidRPr="00EA1E0C">
              <w:rPr>
                <w:rFonts w:cstheme="minorHAnsi"/>
                <w:color w:val="000000"/>
              </w:rPr>
              <w:t>Continuous improvement</w:t>
            </w:r>
          </w:p>
        </w:tc>
      </w:tr>
      <w:tr w:rsidRPr="001C697E" w:rsidR="00FE4722" w:rsidTr="000F3624" w14:paraId="5BC35C1E" w14:textId="77777777">
        <w:tc>
          <w:tcPr>
            <w:tcW w:w="2610" w:type="dxa"/>
          </w:tcPr>
          <w:p w:rsidR="00FE4722" w:rsidP="00FE4722" w:rsidRDefault="00FE4722" w14:paraId="37B76D2E" w14:textId="7C3067C6">
            <w:pPr>
              <w:rPr>
                <w:rFonts w:cstheme="minorHAnsi"/>
                <w:b/>
              </w:rPr>
            </w:pPr>
            <w:r>
              <w:rPr>
                <w:rFonts w:cstheme="minorHAnsi"/>
                <w:b/>
              </w:rPr>
              <w:t>Accreditation Commitment:</w:t>
            </w:r>
          </w:p>
        </w:tc>
        <w:tc>
          <w:tcPr>
            <w:tcW w:w="6349" w:type="dxa"/>
          </w:tcPr>
          <w:p w:rsidRPr="00233E54" w:rsidR="00FE4722" w:rsidP="00FE4722" w:rsidRDefault="00FE4722" w14:paraId="12E44F50" w14:textId="35C7367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rsidRPr="005559AF" w:rsidR="00005DD3" w:rsidP="00005DD3" w:rsidRDefault="00005DD3" w14:paraId="078442ED" w14:textId="77777777">
      <w:pPr>
        <w:rPr>
          <w:rFonts w:ascii="Times New Roman" w:hAnsi="Times New Roman" w:cs="Times New Roman"/>
          <w:sz w:val="36"/>
          <w:szCs w:val="36"/>
        </w:rPr>
      </w:pPr>
    </w:p>
    <w:p w:rsidRPr="009A0912" w:rsidR="005559AF" w:rsidP="000F3624" w:rsidRDefault="00233E54" w14:paraId="6047A27F" w14:textId="681D35DD">
      <w:pPr>
        <w:pStyle w:val="Heading1"/>
      </w:pPr>
      <w:r>
        <w:t>Course Policies</w:t>
      </w:r>
    </w:p>
    <w:p w:rsidRPr="002F7E51" w:rsidR="005559AF" w:rsidP="004706F5" w:rsidRDefault="007D0B4D" w14:paraId="3731C079" w14:textId="770F65BA">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Pr="001C697E" w:rsidR="005559AF" w:rsidTr="000F3624" w14:paraId="5DAF879A" w14:textId="77777777">
        <w:tc>
          <w:tcPr>
            <w:tcW w:w="8964" w:type="dxa"/>
          </w:tcPr>
          <w:p w:rsidRPr="002F7E51" w:rsidR="005559AF" w:rsidP="000F3624" w:rsidRDefault="009C16DF" w14:paraId="0AB1AFBC" w14:textId="1470106D">
            <w:pPr>
              <w:rPr>
                <w:rFonts w:cstheme="minorHAnsi"/>
              </w:rPr>
            </w:pPr>
            <w:r>
              <w:rPr>
                <w:rFonts w:cstheme="minorHAnsi"/>
              </w:rPr>
              <w:t xml:space="preserve">Participation is a graded component of this course. </w:t>
            </w:r>
            <w:r w:rsidRPr="00792036">
              <w:rPr>
                <w:rFonts w:ascii="Times New Roman" w:hAnsi="Times New Roman" w:cs="Times New Roman"/>
              </w:rPr>
              <w:t xml:space="preserve"> </w:t>
            </w:r>
            <w:r w:rsidRPr="00792036">
              <w:rPr>
                <w:rFonts w:cstheme="minorHAnsi"/>
              </w:rPr>
              <w:t>Being present and interacting in class is one of the most important things you can do to learn. Be prepared, ask questions, participate in class, and be open and willing to learn new things.</w:t>
            </w:r>
          </w:p>
        </w:tc>
      </w:tr>
    </w:tbl>
    <w:p w:rsidRPr="002F7E51" w:rsidR="007D0B4D" w:rsidP="004706F5" w:rsidRDefault="007D0B4D" w14:paraId="13935384" w14:textId="77777777">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Pr="001C697E" w:rsidR="007D0B4D" w:rsidTr="000F3624" w14:paraId="5C3E182B" w14:textId="77777777">
        <w:tc>
          <w:tcPr>
            <w:tcW w:w="8964" w:type="dxa"/>
          </w:tcPr>
          <w:p w:rsidRPr="002F7E51" w:rsidR="007D0B4D" w:rsidP="000F3624" w:rsidRDefault="009C16DF" w14:paraId="15F7BDEE" w14:textId="46974639">
            <w:pPr>
              <w:rPr>
                <w:rFonts w:cstheme="minorHAnsi"/>
              </w:rPr>
            </w:pPr>
            <w:r w:rsidRPr="00BB167C">
              <w:rPr>
                <w:rFonts w:cstheme="minorHAnsi"/>
              </w:rPr>
              <w:t>Late work will be assessed a deduction of 10% per day</w:t>
            </w:r>
            <w:r>
              <w:rPr>
                <w:rFonts w:cstheme="minorHAnsi"/>
              </w:rPr>
              <w:t>, up to 50%,</w:t>
            </w:r>
            <w:r w:rsidRPr="00BB167C">
              <w:rPr>
                <w:rFonts w:cstheme="minorHAnsi"/>
              </w:rPr>
              <w:t xml:space="preserve"> unless pre-approved for a valid reason.</w:t>
            </w:r>
          </w:p>
        </w:tc>
      </w:tr>
    </w:tbl>
    <w:p w:rsidRPr="002F7E51" w:rsidR="007D0B4D" w:rsidP="004706F5" w:rsidRDefault="007D0B4D" w14:paraId="1B47C154" w14:textId="1DD3B3F3">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Pr="001C697E" w:rsidR="00233E54" w:rsidTr="000F3624" w14:paraId="1D6FA560" w14:textId="77777777">
        <w:tc>
          <w:tcPr>
            <w:tcW w:w="8964" w:type="dxa"/>
          </w:tcPr>
          <w:p w:rsidRPr="00BB167C" w:rsidR="009C16DF" w:rsidP="009C16DF" w:rsidRDefault="009C16DF" w14:paraId="24AAD0F9" w14:textId="77777777">
            <w:pPr>
              <w:rPr>
                <w:rFonts w:cstheme="minorHAnsi"/>
              </w:rPr>
            </w:pPr>
            <w:r w:rsidRPr="00BB167C">
              <w:rPr>
                <w:rFonts w:cstheme="minorHAnsi"/>
              </w:rPr>
              <w:t>3.3.1 General Policy Guidelines</w:t>
            </w:r>
          </w:p>
          <w:p w:rsidRPr="00BB167C" w:rsidR="009C16DF" w:rsidP="009C16DF" w:rsidRDefault="009C16DF" w14:paraId="481FAC83" w14:textId="77777777">
            <w:pPr>
              <w:rPr>
                <w:rFonts w:cstheme="minorHAnsi"/>
              </w:rPr>
            </w:pPr>
            <w:r w:rsidRPr="00BB167C">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rsidRPr="00BB167C" w:rsidR="009C16DF" w:rsidP="009C16DF" w:rsidRDefault="009C16DF" w14:paraId="0229ED78" w14:textId="77777777">
            <w:pPr>
              <w:rPr>
                <w:rFonts w:cstheme="minorHAnsi"/>
              </w:rPr>
            </w:pPr>
            <w:r w:rsidRPr="00BB167C">
              <w:rPr>
                <w:rFonts w:cstheme="minorHAnsi"/>
              </w:rPr>
              <w:t>• Displaying respect for others is required at all times. It is not required that you share the perspectives of your classmates, but rather that you do not discredit their right to have their own opinion. Expressing alternate viewpoints is important, but this should be done in a collegial manner.</w:t>
            </w:r>
          </w:p>
          <w:p w:rsidRPr="00BB167C" w:rsidR="009C16DF" w:rsidP="009C16DF" w:rsidRDefault="009C16DF" w14:paraId="1D87B9D6" w14:textId="77777777">
            <w:pPr>
              <w:rPr>
                <w:rFonts w:cstheme="minorHAnsi"/>
              </w:rPr>
            </w:pPr>
            <w:r w:rsidRPr="00BB167C">
              <w:rPr>
                <w:rFonts w:cstheme="minorHAnsi"/>
              </w:rPr>
              <w:lastRenderedPageBreak/>
              <w:t>• Side discussions (on-campus or online), listening to head phones, sleeping in class, and abusive language is considered disruptive behavior.</w:t>
            </w:r>
          </w:p>
          <w:p w:rsidRPr="00BB167C" w:rsidR="009C16DF" w:rsidP="009C16DF" w:rsidRDefault="009C16DF" w14:paraId="7AF104C8" w14:textId="77777777">
            <w:pPr>
              <w:rPr>
                <w:rFonts w:cstheme="minorHAnsi"/>
              </w:rPr>
            </w:pPr>
            <w:r w:rsidRPr="00BB167C">
              <w:rPr>
                <w:rFonts w:cstheme="minorHAnsi"/>
              </w:rPr>
              <w:t>• No shouting, no profane language, no verbal or physical threats, no intimidation of any kind.</w:t>
            </w:r>
          </w:p>
          <w:p w:rsidRPr="00BB167C" w:rsidR="009C16DF" w:rsidP="009C16DF" w:rsidRDefault="009C16DF" w14:paraId="0B516CCA" w14:textId="77777777">
            <w:pPr>
              <w:rPr>
                <w:rFonts w:cstheme="minorHAnsi"/>
              </w:rPr>
            </w:pPr>
            <w:r w:rsidRPr="00BB167C">
              <w:rPr>
                <w:rFonts w:cstheme="minorHAnsi"/>
              </w:rPr>
              <w:t>• Not arriving to class under the influence of any alcohol or drugs.</w:t>
            </w:r>
          </w:p>
          <w:p w:rsidRPr="00BB167C" w:rsidR="009C16DF" w:rsidP="009C16DF" w:rsidRDefault="009C16DF" w14:paraId="4DC725DF" w14:textId="77777777">
            <w:pPr>
              <w:rPr>
                <w:rFonts w:cstheme="minorHAnsi"/>
              </w:rPr>
            </w:pPr>
            <w:r w:rsidRPr="00BB167C">
              <w:rPr>
                <w:rFonts w:cstheme="minorHAnsi"/>
              </w:rPr>
              <w:t>• Please come to class on time. Students should inform the instructor via email prior to class if he or she must arrive late or leave early.</w:t>
            </w:r>
          </w:p>
          <w:p w:rsidRPr="00BB167C" w:rsidR="009C16DF" w:rsidP="009C16DF" w:rsidRDefault="009C16DF" w14:paraId="6C04C775" w14:textId="77777777">
            <w:pPr>
              <w:rPr>
                <w:rFonts w:cstheme="minorHAnsi"/>
              </w:rPr>
            </w:pPr>
            <w:r w:rsidRPr="00BB167C">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rsidRPr="00BB167C" w:rsidR="009C16DF" w:rsidP="009C16DF" w:rsidRDefault="009C16DF" w14:paraId="0E64BF7B" w14:textId="77777777">
            <w:pPr>
              <w:rPr>
                <w:rFonts w:cstheme="minorHAnsi"/>
              </w:rPr>
            </w:pPr>
          </w:p>
          <w:p w:rsidRPr="00BB167C" w:rsidR="009C16DF" w:rsidP="009C16DF" w:rsidRDefault="009C16DF" w14:paraId="4A127B6B" w14:textId="77777777">
            <w:pPr>
              <w:rPr>
                <w:rFonts w:cstheme="minorHAnsi"/>
              </w:rPr>
            </w:pPr>
            <w:r w:rsidRPr="00BB167C">
              <w:rPr>
                <w:rFonts w:cstheme="minorHAnsi"/>
              </w:rPr>
              <w:t>3.3.2 Penalties for Misconduct</w:t>
            </w:r>
          </w:p>
          <w:p w:rsidRPr="002F7E51" w:rsidR="00233E54" w:rsidP="009C16DF" w:rsidRDefault="009C16DF" w14:paraId="45E92CFC" w14:textId="42159861">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rsidRPr="005559AF" w:rsidR="00233E54" w:rsidP="00233E54" w:rsidRDefault="00233E54" w14:paraId="2C94F617" w14:textId="77777777">
      <w:pPr>
        <w:rPr>
          <w:rFonts w:ascii="Times New Roman" w:hAnsi="Times New Roman" w:cs="Times New Roman"/>
          <w:sz w:val="36"/>
          <w:szCs w:val="36"/>
        </w:rPr>
      </w:pPr>
    </w:p>
    <w:p w:rsidRPr="009A0912" w:rsidR="00233E54" w:rsidP="000F3624" w:rsidRDefault="00233E54" w14:paraId="1F25FAC2" w14:textId="70DC6C04">
      <w:pPr>
        <w:pStyle w:val="Heading1"/>
      </w:pPr>
      <w:r>
        <w:t>Grading</w:t>
      </w:r>
    </w:p>
    <w:p w:rsidR="00233E54" w:rsidP="004706F5" w:rsidRDefault="00233E54" w14:paraId="480A2366" w14:textId="5631F865">
      <w:pPr>
        <w:pStyle w:val="Heading2"/>
      </w:pPr>
      <w:r>
        <w:t>Grading Scheme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Pr="00280C1E" w:rsidR="00F55FC4" w:rsidTr="00DF29BF" w14:paraId="135C81D9" w14:textId="77777777">
        <w:trPr>
          <w:trHeight w:val="252"/>
        </w:trPr>
        <w:tc>
          <w:tcPr>
            <w:tcW w:w="1435" w:type="dxa"/>
            <w:tcBorders>
              <w:bottom w:val="single" w:color="auto" w:sz="12" w:space="0"/>
            </w:tcBorders>
          </w:tcPr>
          <w:p w:rsidRPr="00280C1E" w:rsidR="00F55FC4" w:rsidP="00DF29BF" w:rsidRDefault="00F55FC4" w14:paraId="41FF2809" w14:textId="77777777">
            <w:pPr>
              <w:jc w:val="center"/>
              <w:rPr>
                <w:b/>
              </w:rPr>
            </w:pPr>
            <w:r w:rsidRPr="00280C1E">
              <w:rPr>
                <w:b/>
              </w:rPr>
              <w:t xml:space="preserve">Letter </w:t>
            </w:r>
            <w:r>
              <w:rPr>
                <w:b/>
              </w:rPr>
              <w:br/>
            </w:r>
            <w:r w:rsidRPr="00280C1E">
              <w:rPr>
                <w:b/>
              </w:rPr>
              <w:t>Grade</w:t>
            </w:r>
          </w:p>
        </w:tc>
        <w:tc>
          <w:tcPr>
            <w:tcW w:w="7533" w:type="dxa"/>
            <w:gridSpan w:val="5"/>
            <w:tcBorders>
              <w:bottom w:val="single" w:color="auto" w:sz="12" w:space="0"/>
            </w:tcBorders>
            <w:vAlign w:val="bottom"/>
          </w:tcPr>
          <w:p w:rsidRPr="00280C1E" w:rsidR="00F55FC4" w:rsidP="00DF29BF" w:rsidRDefault="00F55FC4" w14:paraId="74AFB26A" w14:textId="77777777">
            <w:pPr>
              <w:jc w:val="center"/>
              <w:rPr>
                <w:b/>
              </w:rPr>
            </w:pPr>
            <w:r w:rsidRPr="00333765">
              <w:rPr>
                <w:b/>
                <w:spacing w:val="-3"/>
              </w:rPr>
              <w:t xml:space="preserve">Percentage Range </w:t>
            </w:r>
            <w:r>
              <w:rPr>
                <w:b/>
                <w:spacing w:val="-3"/>
              </w:rPr>
              <w:br/>
            </w:r>
            <w:r w:rsidRPr="00333765">
              <w:rPr>
                <w:b/>
                <w:spacing w:val="-3"/>
              </w:rPr>
              <w:t>( x = your score )</w:t>
            </w:r>
          </w:p>
        </w:tc>
      </w:tr>
      <w:tr w:rsidRPr="00361651" w:rsidR="00F55FC4" w:rsidTr="00DF29BF" w14:paraId="7688C0FF" w14:textId="77777777">
        <w:trPr>
          <w:trHeight w:val="252"/>
        </w:trPr>
        <w:tc>
          <w:tcPr>
            <w:tcW w:w="1435" w:type="dxa"/>
            <w:tcBorders>
              <w:top w:val="single" w:color="auto" w:sz="12" w:space="0"/>
            </w:tcBorders>
          </w:tcPr>
          <w:p w:rsidRPr="00361651" w:rsidR="00F55FC4" w:rsidP="00DF29BF" w:rsidRDefault="00F55FC4" w14:paraId="5EEE26B1" w14:textId="77777777">
            <w:pPr>
              <w:tabs>
                <w:tab w:val="left" w:pos="-720"/>
              </w:tabs>
              <w:suppressAutoHyphens/>
              <w:spacing w:line="276" w:lineRule="auto"/>
              <w:jc w:val="center"/>
              <w:rPr>
                <w:spacing w:val="-3"/>
                <w:szCs w:val="24"/>
              </w:rPr>
            </w:pPr>
            <w:r w:rsidRPr="00B6002E">
              <w:t>A</w:t>
            </w:r>
          </w:p>
        </w:tc>
        <w:tc>
          <w:tcPr>
            <w:tcW w:w="2790" w:type="dxa"/>
            <w:tcBorders>
              <w:top w:val="single" w:color="auto" w:sz="12" w:space="0"/>
            </w:tcBorders>
          </w:tcPr>
          <w:p w:rsidRPr="00361651" w:rsidR="00F55FC4" w:rsidP="00DF29BF" w:rsidRDefault="00F55FC4" w14:paraId="714F2B5D" w14:textId="77777777">
            <w:pPr>
              <w:tabs>
                <w:tab w:val="left" w:pos="-720"/>
              </w:tabs>
              <w:suppressAutoHyphens/>
              <w:spacing w:line="276" w:lineRule="auto"/>
              <w:jc w:val="right"/>
              <w:rPr>
                <w:spacing w:val="-3"/>
                <w:szCs w:val="24"/>
              </w:rPr>
            </w:pPr>
            <w:r w:rsidRPr="00B6002E">
              <w:t>93.0%</w:t>
            </w:r>
          </w:p>
        </w:tc>
        <w:tc>
          <w:tcPr>
            <w:tcW w:w="630" w:type="dxa"/>
            <w:tcBorders>
              <w:top w:val="single" w:color="auto" w:sz="12" w:space="0"/>
            </w:tcBorders>
          </w:tcPr>
          <w:p w:rsidRPr="002F7E51" w:rsidR="00F55FC4" w:rsidP="00DF29BF" w:rsidRDefault="00F55FC4" w14:paraId="053F918A" w14:textId="77777777">
            <w:pPr>
              <w:jc w:val="center"/>
              <w:rPr>
                <w:rFonts w:cstheme="minorHAnsi"/>
              </w:rPr>
            </w:pPr>
            <w:r w:rsidRPr="00B6002E">
              <w:t>≤</w:t>
            </w:r>
          </w:p>
        </w:tc>
        <w:tc>
          <w:tcPr>
            <w:tcW w:w="720" w:type="dxa"/>
            <w:tcBorders>
              <w:top w:val="single" w:color="auto" w:sz="12" w:space="0"/>
            </w:tcBorders>
          </w:tcPr>
          <w:p w:rsidRPr="002F7E51" w:rsidR="00F55FC4" w:rsidP="00DF29BF" w:rsidRDefault="00F55FC4" w14:paraId="72BF0D42" w14:textId="77777777">
            <w:pPr>
              <w:jc w:val="center"/>
              <w:rPr>
                <w:rFonts w:cstheme="minorHAnsi"/>
              </w:rPr>
            </w:pPr>
            <w:r w:rsidRPr="00B6002E">
              <w:t>x</w:t>
            </w:r>
          </w:p>
        </w:tc>
        <w:tc>
          <w:tcPr>
            <w:tcW w:w="630" w:type="dxa"/>
            <w:tcBorders>
              <w:top w:val="single" w:color="auto" w:sz="12" w:space="0"/>
            </w:tcBorders>
          </w:tcPr>
          <w:p w:rsidRPr="00B6002E" w:rsidR="00F55FC4" w:rsidP="00DF29BF" w:rsidRDefault="00F55FC4" w14:paraId="266C8AAC" w14:textId="77777777">
            <w:pPr>
              <w:jc w:val="center"/>
            </w:pPr>
            <w:r w:rsidRPr="00B6002E">
              <w:t>≤</w:t>
            </w:r>
          </w:p>
        </w:tc>
        <w:tc>
          <w:tcPr>
            <w:tcW w:w="2763" w:type="dxa"/>
            <w:tcBorders>
              <w:top w:val="single" w:color="auto" w:sz="12" w:space="0"/>
            </w:tcBorders>
          </w:tcPr>
          <w:p w:rsidRPr="00361651" w:rsidR="00F55FC4" w:rsidP="00DF29BF" w:rsidRDefault="00F55FC4" w14:paraId="2D10BF54" w14:textId="77777777">
            <w:pPr>
              <w:tabs>
                <w:tab w:val="left" w:pos="-720"/>
              </w:tabs>
              <w:suppressAutoHyphens/>
              <w:spacing w:line="276" w:lineRule="auto"/>
              <w:rPr>
                <w:spacing w:val="-3"/>
              </w:rPr>
            </w:pPr>
            <w:r>
              <w:t>100.0% (or other max)</w:t>
            </w:r>
          </w:p>
        </w:tc>
      </w:tr>
      <w:tr w:rsidRPr="00361651" w:rsidR="00F55FC4" w:rsidTr="00DF29BF" w14:paraId="05E93524" w14:textId="77777777">
        <w:trPr>
          <w:trHeight w:val="252"/>
        </w:trPr>
        <w:tc>
          <w:tcPr>
            <w:tcW w:w="1435" w:type="dxa"/>
            <w:tcBorders>
              <w:bottom w:val="single" w:color="auto" w:sz="8" w:space="0"/>
            </w:tcBorders>
          </w:tcPr>
          <w:p w:rsidRPr="00361651" w:rsidR="00F55FC4" w:rsidP="00DF29BF" w:rsidRDefault="00F55FC4" w14:paraId="7760DB6A" w14:textId="77777777">
            <w:pPr>
              <w:tabs>
                <w:tab w:val="left" w:pos="-720"/>
              </w:tabs>
              <w:suppressAutoHyphens/>
              <w:spacing w:line="276" w:lineRule="auto"/>
              <w:jc w:val="center"/>
              <w:rPr>
                <w:spacing w:val="-3"/>
                <w:szCs w:val="24"/>
              </w:rPr>
            </w:pPr>
            <w:r w:rsidRPr="00B6002E">
              <w:t>A-</w:t>
            </w:r>
          </w:p>
        </w:tc>
        <w:tc>
          <w:tcPr>
            <w:tcW w:w="2790" w:type="dxa"/>
            <w:tcBorders>
              <w:bottom w:val="single" w:color="auto" w:sz="8" w:space="0"/>
            </w:tcBorders>
          </w:tcPr>
          <w:p w:rsidRPr="00361651" w:rsidR="00F55FC4" w:rsidP="00DF29BF" w:rsidRDefault="00F55FC4" w14:paraId="59CE572F" w14:textId="77777777">
            <w:pPr>
              <w:tabs>
                <w:tab w:val="left" w:pos="-720"/>
              </w:tabs>
              <w:suppressAutoHyphens/>
              <w:spacing w:line="276" w:lineRule="auto"/>
              <w:jc w:val="right"/>
              <w:rPr>
                <w:spacing w:val="-3"/>
                <w:szCs w:val="24"/>
              </w:rPr>
            </w:pPr>
            <w:r w:rsidRPr="00B6002E">
              <w:t>90.0%</w:t>
            </w:r>
          </w:p>
        </w:tc>
        <w:tc>
          <w:tcPr>
            <w:tcW w:w="630" w:type="dxa"/>
            <w:tcBorders>
              <w:bottom w:val="single" w:color="auto" w:sz="8" w:space="0"/>
            </w:tcBorders>
          </w:tcPr>
          <w:p w:rsidRPr="002F7E51" w:rsidR="00F55FC4" w:rsidP="00DF29BF" w:rsidRDefault="00F55FC4" w14:paraId="5BF392A5" w14:textId="77777777">
            <w:pPr>
              <w:jc w:val="center"/>
              <w:rPr>
                <w:rFonts w:cstheme="minorHAnsi"/>
              </w:rPr>
            </w:pPr>
            <w:r w:rsidRPr="00B6002E">
              <w:t>≤</w:t>
            </w:r>
          </w:p>
        </w:tc>
        <w:tc>
          <w:tcPr>
            <w:tcW w:w="720" w:type="dxa"/>
            <w:tcBorders>
              <w:bottom w:val="single" w:color="auto" w:sz="8" w:space="0"/>
            </w:tcBorders>
          </w:tcPr>
          <w:p w:rsidRPr="002F7E51" w:rsidR="00F55FC4" w:rsidP="00DF29BF" w:rsidRDefault="00F55FC4" w14:paraId="2A4DA55A" w14:textId="77777777">
            <w:pPr>
              <w:jc w:val="center"/>
              <w:rPr>
                <w:rFonts w:cstheme="minorHAnsi"/>
              </w:rPr>
            </w:pPr>
            <w:r w:rsidRPr="00B6002E">
              <w:t>x</w:t>
            </w:r>
          </w:p>
        </w:tc>
        <w:tc>
          <w:tcPr>
            <w:tcW w:w="630" w:type="dxa"/>
            <w:tcBorders>
              <w:bottom w:val="single" w:color="auto" w:sz="8" w:space="0"/>
            </w:tcBorders>
          </w:tcPr>
          <w:p w:rsidRPr="00B6002E" w:rsidR="00F55FC4" w:rsidP="00DF29BF" w:rsidRDefault="00F55FC4" w14:paraId="7FCD2643" w14:textId="77777777">
            <w:pPr>
              <w:jc w:val="center"/>
            </w:pPr>
            <w:r w:rsidRPr="00B6002E">
              <w:t>≤</w:t>
            </w:r>
          </w:p>
        </w:tc>
        <w:tc>
          <w:tcPr>
            <w:tcW w:w="2763" w:type="dxa"/>
            <w:tcBorders>
              <w:bottom w:val="single" w:color="auto" w:sz="8" w:space="0"/>
            </w:tcBorders>
          </w:tcPr>
          <w:p w:rsidRPr="00361651" w:rsidR="00F55FC4" w:rsidP="00DF29BF" w:rsidRDefault="00F55FC4" w14:paraId="7C41DDDC" w14:textId="77777777">
            <w:pPr>
              <w:tabs>
                <w:tab w:val="left" w:pos="-720"/>
              </w:tabs>
              <w:suppressAutoHyphens/>
              <w:spacing w:line="276" w:lineRule="auto"/>
              <w:rPr>
                <w:spacing w:val="-3"/>
                <w:szCs w:val="24"/>
              </w:rPr>
            </w:pPr>
            <w:r>
              <w:t>92.9%</w:t>
            </w:r>
          </w:p>
        </w:tc>
      </w:tr>
      <w:tr w:rsidRPr="00361651" w:rsidR="00F55FC4" w:rsidTr="00DF29BF" w14:paraId="15C061B2" w14:textId="77777777">
        <w:trPr>
          <w:trHeight w:val="252"/>
        </w:trPr>
        <w:tc>
          <w:tcPr>
            <w:tcW w:w="1435" w:type="dxa"/>
            <w:tcBorders>
              <w:top w:val="single" w:color="auto" w:sz="8" w:space="0"/>
            </w:tcBorders>
          </w:tcPr>
          <w:p w:rsidRPr="00361651" w:rsidR="00F55FC4" w:rsidP="00DF29BF" w:rsidRDefault="00F55FC4" w14:paraId="5EA84F10" w14:textId="77777777">
            <w:pPr>
              <w:tabs>
                <w:tab w:val="left" w:pos="-720"/>
              </w:tabs>
              <w:suppressAutoHyphens/>
              <w:spacing w:line="276" w:lineRule="auto"/>
              <w:jc w:val="center"/>
              <w:rPr>
                <w:spacing w:val="-3"/>
                <w:szCs w:val="24"/>
              </w:rPr>
            </w:pPr>
            <w:r w:rsidRPr="00B6002E">
              <w:t>B+</w:t>
            </w:r>
          </w:p>
        </w:tc>
        <w:tc>
          <w:tcPr>
            <w:tcW w:w="2790" w:type="dxa"/>
            <w:tcBorders>
              <w:top w:val="single" w:color="auto" w:sz="8" w:space="0"/>
            </w:tcBorders>
          </w:tcPr>
          <w:p w:rsidRPr="00361651" w:rsidR="00F55FC4" w:rsidP="00DF29BF" w:rsidRDefault="00F55FC4" w14:paraId="79EE005C" w14:textId="77777777">
            <w:pPr>
              <w:tabs>
                <w:tab w:val="left" w:pos="-720"/>
              </w:tabs>
              <w:suppressAutoHyphens/>
              <w:spacing w:line="276" w:lineRule="auto"/>
              <w:jc w:val="right"/>
              <w:rPr>
                <w:spacing w:val="-3"/>
                <w:szCs w:val="24"/>
              </w:rPr>
            </w:pPr>
            <w:r w:rsidRPr="00B6002E">
              <w:t>87.0%</w:t>
            </w:r>
          </w:p>
        </w:tc>
        <w:tc>
          <w:tcPr>
            <w:tcW w:w="630" w:type="dxa"/>
            <w:tcBorders>
              <w:top w:val="single" w:color="auto" w:sz="8" w:space="0"/>
            </w:tcBorders>
          </w:tcPr>
          <w:p w:rsidRPr="002F7E51" w:rsidR="00F55FC4" w:rsidP="00DF29BF" w:rsidRDefault="00F55FC4" w14:paraId="3A90CAAD" w14:textId="77777777">
            <w:pPr>
              <w:jc w:val="center"/>
              <w:rPr>
                <w:rFonts w:cstheme="minorHAnsi"/>
              </w:rPr>
            </w:pPr>
            <w:r w:rsidRPr="00B6002E">
              <w:t>≤</w:t>
            </w:r>
          </w:p>
        </w:tc>
        <w:tc>
          <w:tcPr>
            <w:tcW w:w="720" w:type="dxa"/>
            <w:tcBorders>
              <w:top w:val="single" w:color="auto" w:sz="8" w:space="0"/>
            </w:tcBorders>
          </w:tcPr>
          <w:p w:rsidRPr="002F7E51" w:rsidR="00F55FC4" w:rsidP="00DF29BF" w:rsidRDefault="00F55FC4" w14:paraId="5FBC0F0F" w14:textId="77777777">
            <w:pPr>
              <w:jc w:val="center"/>
              <w:rPr>
                <w:rFonts w:cstheme="minorHAnsi"/>
              </w:rPr>
            </w:pPr>
            <w:r w:rsidRPr="00B6002E">
              <w:t>x</w:t>
            </w:r>
          </w:p>
        </w:tc>
        <w:tc>
          <w:tcPr>
            <w:tcW w:w="630" w:type="dxa"/>
            <w:tcBorders>
              <w:top w:val="single" w:color="auto" w:sz="8" w:space="0"/>
            </w:tcBorders>
          </w:tcPr>
          <w:p w:rsidRPr="00B6002E" w:rsidR="00F55FC4" w:rsidP="00DF29BF" w:rsidRDefault="00F55FC4" w14:paraId="4C9AA5D7" w14:textId="77777777">
            <w:pPr>
              <w:jc w:val="center"/>
            </w:pPr>
            <w:r w:rsidRPr="00B6002E">
              <w:t>≤</w:t>
            </w:r>
          </w:p>
        </w:tc>
        <w:tc>
          <w:tcPr>
            <w:tcW w:w="2763" w:type="dxa"/>
            <w:tcBorders>
              <w:top w:val="single" w:color="auto" w:sz="8" w:space="0"/>
            </w:tcBorders>
          </w:tcPr>
          <w:p w:rsidRPr="00361651" w:rsidR="00F55FC4" w:rsidP="00DF29BF" w:rsidRDefault="00F55FC4" w14:paraId="63D8F874" w14:textId="77777777">
            <w:pPr>
              <w:tabs>
                <w:tab w:val="left" w:pos="-720"/>
              </w:tabs>
              <w:suppressAutoHyphens/>
              <w:spacing w:line="276" w:lineRule="auto"/>
              <w:rPr>
                <w:spacing w:val="-3"/>
                <w:szCs w:val="24"/>
              </w:rPr>
            </w:pPr>
            <w:r>
              <w:t>89.9%</w:t>
            </w:r>
          </w:p>
        </w:tc>
      </w:tr>
      <w:tr w:rsidRPr="00361651" w:rsidR="00F55FC4" w:rsidTr="00DF29BF" w14:paraId="555622EC" w14:textId="77777777">
        <w:trPr>
          <w:trHeight w:val="252"/>
        </w:trPr>
        <w:tc>
          <w:tcPr>
            <w:tcW w:w="1435" w:type="dxa"/>
          </w:tcPr>
          <w:p w:rsidRPr="00361651" w:rsidR="00F55FC4" w:rsidP="00DF29BF" w:rsidRDefault="00F55FC4" w14:paraId="10709E31" w14:textId="77777777">
            <w:pPr>
              <w:tabs>
                <w:tab w:val="left" w:pos="-720"/>
              </w:tabs>
              <w:suppressAutoHyphens/>
              <w:spacing w:line="276" w:lineRule="auto"/>
              <w:jc w:val="center"/>
              <w:rPr>
                <w:spacing w:val="-3"/>
                <w:szCs w:val="24"/>
              </w:rPr>
            </w:pPr>
            <w:r w:rsidRPr="00B6002E">
              <w:t>B</w:t>
            </w:r>
          </w:p>
        </w:tc>
        <w:tc>
          <w:tcPr>
            <w:tcW w:w="2790" w:type="dxa"/>
          </w:tcPr>
          <w:p w:rsidRPr="00361651" w:rsidR="00F55FC4" w:rsidP="00DF29BF" w:rsidRDefault="00F55FC4" w14:paraId="4B717DF0" w14:textId="77777777">
            <w:pPr>
              <w:tabs>
                <w:tab w:val="left" w:pos="-720"/>
              </w:tabs>
              <w:suppressAutoHyphens/>
              <w:spacing w:line="276" w:lineRule="auto"/>
              <w:jc w:val="right"/>
              <w:rPr>
                <w:spacing w:val="-3"/>
                <w:szCs w:val="24"/>
              </w:rPr>
            </w:pPr>
            <w:r w:rsidRPr="00B6002E">
              <w:t>83.0%</w:t>
            </w:r>
          </w:p>
        </w:tc>
        <w:tc>
          <w:tcPr>
            <w:tcW w:w="630" w:type="dxa"/>
          </w:tcPr>
          <w:p w:rsidRPr="002F7E51" w:rsidR="00F55FC4" w:rsidP="00DF29BF" w:rsidRDefault="00F55FC4" w14:paraId="5BF94C9B" w14:textId="77777777">
            <w:pPr>
              <w:jc w:val="center"/>
              <w:rPr>
                <w:rFonts w:cstheme="minorHAnsi"/>
              </w:rPr>
            </w:pPr>
            <w:r w:rsidRPr="00B6002E">
              <w:t>≤</w:t>
            </w:r>
          </w:p>
        </w:tc>
        <w:tc>
          <w:tcPr>
            <w:tcW w:w="720" w:type="dxa"/>
          </w:tcPr>
          <w:p w:rsidRPr="002F7E51" w:rsidR="00F55FC4" w:rsidP="00DF29BF" w:rsidRDefault="00F55FC4" w14:paraId="05FCD025" w14:textId="77777777">
            <w:pPr>
              <w:jc w:val="center"/>
              <w:rPr>
                <w:rFonts w:cstheme="minorHAnsi"/>
              </w:rPr>
            </w:pPr>
            <w:r w:rsidRPr="00B6002E">
              <w:t>x</w:t>
            </w:r>
          </w:p>
        </w:tc>
        <w:tc>
          <w:tcPr>
            <w:tcW w:w="630" w:type="dxa"/>
          </w:tcPr>
          <w:p w:rsidRPr="00B6002E" w:rsidR="00F55FC4" w:rsidP="00DF29BF" w:rsidRDefault="00F55FC4" w14:paraId="4EC9DC41" w14:textId="77777777">
            <w:pPr>
              <w:jc w:val="center"/>
            </w:pPr>
            <w:r w:rsidRPr="00B6002E">
              <w:t>≤</w:t>
            </w:r>
          </w:p>
        </w:tc>
        <w:tc>
          <w:tcPr>
            <w:tcW w:w="2763" w:type="dxa"/>
          </w:tcPr>
          <w:p w:rsidRPr="00361651" w:rsidR="00F55FC4" w:rsidP="00DF29BF" w:rsidRDefault="00F55FC4" w14:paraId="31138806" w14:textId="77777777">
            <w:pPr>
              <w:tabs>
                <w:tab w:val="left" w:pos="-720"/>
              </w:tabs>
              <w:suppressAutoHyphens/>
              <w:spacing w:line="276" w:lineRule="auto"/>
              <w:rPr>
                <w:spacing w:val="-3"/>
                <w:szCs w:val="24"/>
              </w:rPr>
            </w:pPr>
            <w:r>
              <w:t>86.9%</w:t>
            </w:r>
          </w:p>
        </w:tc>
      </w:tr>
      <w:tr w:rsidRPr="00361651" w:rsidR="00F55FC4" w:rsidTr="00DF29BF" w14:paraId="4FB1120B" w14:textId="77777777">
        <w:trPr>
          <w:trHeight w:val="252"/>
        </w:trPr>
        <w:tc>
          <w:tcPr>
            <w:tcW w:w="1435" w:type="dxa"/>
            <w:tcBorders>
              <w:bottom w:val="single" w:color="auto" w:sz="8" w:space="0"/>
            </w:tcBorders>
          </w:tcPr>
          <w:p w:rsidRPr="00361651" w:rsidR="00F55FC4" w:rsidP="00DF29BF" w:rsidRDefault="00F55FC4" w14:paraId="6486A248" w14:textId="77777777">
            <w:pPr>
              <w:tabs>
                <w:tab w:val="left" w:pos="-720"/>
              </w:tabs>
              <w:suppressAutoHyphens/>
              <w:spacing w:line="276" w:lineRule="auto"/>
              <w:jc w:val="center"/>
              <w:rPr>
                <w:spacing w:val="-3"/>
                <w:szCs w:val="24"/>
              </w:rPr>
            </w:pPr>
            <w:r w:rsidRPr="00B6002E">
              <w:t>B-</w:t>
            </w:r>
          </w:p>
        </w:tc>
        <w:tc>
          <w:tcPr>
            <w:tcW w:w="2790" w:type="dxa"/>
            <w:tcBorders>
              <w:bottom w:val="single" w:color="auto" w:sz="8" w:space="0"/>
            </w:tcBorders>
          </w:tcPr>
          <w:p w:rsidRPr="00361651" w:rsidR="00F55FC4" w:rsidP="00DF29BF" w:rsidRDefault="00F55FC4" w14:paraId="1C0C893D" w14:textId="77777777">
            <w:pPr>
              <w:tabs>
                <w:tab w:val="left" w:pos="-720"/>
              </w:tabs>
              <w:suppressAutoHyphens/>
              <w:spacing w:line="276" w:lineRule="auto"/>
              <w:jc w:val="right"/>
              <w:rPr>
                <w:spacing w:val="-3"/>
                <w:szCs w:val="24"/>
              </w:rPr>
            </w:pPr>
            <w:r w:rsidRPr="00B6002E">
              <w:t>80.0%</w:t>
            </w:r>
          </w:p>
        </w:tc>
        <w:tc>
          <w:tcPr>
            <w:tcW w:w="630" w:type="dxa"/>
            <w:tcBorders>
              <w:bottom w:val="single" w:color="auto" w:sz="8" w:space="0"/>
            </w:tcBorders>
          </w:tcPr>
          <w:p w:rsidRPr="002F7E51" w:rsidR="00F55FC4" w:rsidP="00DF29BF" w:rsidRDefault="00F55FC4" w14:paraId="27F99DE9" w14:textId="77777777">
            <w:pPr>
              <w:jc w:val="center"/>
              <w:rPr>
                <w:rFonts w:cstheme="minorHAnsi"/>
              </w:rPr>
            </w:pPr>
            <w:r w:rsidRPr="00B6002E">
              <w:t>≤</w:t>
            </w:r>
          </w:p>
        </w:tc>
        <w:tc>
          <w:tcPr>
            <w:tcW w:w="720" w:type="dxa"/>
            <w:tcBorders>
              <w:bottom w:val="single" w:color="auto" w:sz="8" w:space="0"/>
            </w:tcBorders>
          </w:tcPr>
          <w:p w:rsidRPr="002F7E51" w:rsidR="00F55FC4" w:rsidP="00DF29BF" w:rsidRDefault="00F55FC4" w14:paraId="2E2BC8B1" w14:textId="77777777">
            <w:pPr>
              <w:jc w:val="center"/>
              <w:rPr>
                <w:rFonts w:cstheme="minorHAnsi"/>
              </w:rPr>
            </w:pPr>
            <w:r w:rsidRPr="00B6002E">
              <w:t>x</w:t>
            </w:r>
          </w:p>
        </w:tc>
        <w:tc>
          <w:tcPr>
            <w:tcW w:w="630" w:type="dxa"/>
            <w:tcBorders>
              <w:bottom w:val="single" w:color="auto" w:sz="8" w:space="0"/>
            </w:tcBorders>
          </w:tcPr>
          <w:p w:rsidRPr="00B6002E" w:rsidR="00F55FC4" w:rsidP="00DF29BF" w:rsidRDefault="00F55FC4" w14:paraId="60BEE7FE" w14:textId="77777777">
            <w:pPr>
              <w:jc w:val="center"/>
            </w:pPr>
            <w:r w:rsidRPr="00B6002E">
              <w:t>≤</w:t>
            </w:r>
          </w:p>
        </w:tc>
        <w:tc>
          <w:tcPr>
            <w:tcW w:w="2763" w:type="dxa"/>
            <w:tcBorders>
              <w:bottom w:val="single" w:color="auto" w:sz="8" w:space="0"/>
            </w:tcBorders>
          </w:tcPr>
          <w:p w:rsidRPr="00361651" w:rsidR="00F55FC4" w:rsidP="00DF29BF" w:rsidRDefault="00F55FC4" w14:paraId="16D6F63C" w14:textId="77777777">
            <w:pPr>
              <w:tabs>
                <w:tab w:val="left" w:pos="-720"/>
              </w:tabs>
              <w:suppressAutoHyphens/>
              <w:spacing w:line="276" w:lineRule="auto"/>
              <w:rPr>
                <w:spacing w:val="-3"/>
                <w:szCs w:val="24"/>
              </w:rPr>
            </w:pPr>
            <w:r>
              <w:t>82.9%</w:t>
            </w:r>
          </w:p>
        </w:tc>
      </w:tr>
      <w:tr w:rsidRPr="00361651" w:rsidR="00F55FC4" w:rsidTr="00DF29BF" w14:paraId="3973E62D" w14:textId="77777777">
        <w:trPr>
          <w:trHeight w:val="252"/>
        </w:trPr>
        <w:tc>
          <w:tcPr>
            <w:tcW w:w="1435" w:type="dxa"/>
            <w:tcBorders>
              <w:top w:val="single" w:color="auto" w:sz="8" w:space="0"/>
            </w:tcBorders>
          </w:tcPr>
          <w:p w:rsidRPr="00361651" w:rsidR="00F55FC4" w:rsidP="00DF29BF" w:rsidRDefault="00F55FC4" w14:paraId="570E1D51" w14:textId="77777777">
            <w:pPr>
              <w:tabs>
                <w:tab w:val="left" w:pos="-720"/>
              </w:tabs>
              <w:suppressAutoHyphens/>
              <w:spacing w:line="276" w:lineRule="auto"/>
              <w:jc w:val="center"/>
              <w:rPr>
                <w:spacing w:val="-3"/>
                <w:szCs w:val="24"/>
              </w:rPr>
            </w:pPr>
            <w:r w:rsidRPr="00B6002E">
              <w:t>C+</w:t>
            </w:r>
          </w:p>
        </w:tc>
        <w:tc>
          <w:tcPr>
            <w:tcW w:w="2790" w:type="dxa"/>
            <w:tcBorders>
              <w:top w:val="single" w:color="auto" w:sz="8" w:space="0"/>
            </w:tcBorders>
          </w:tcPr>
          <w:p w:rsidRPr="00361651" w:rsidR="00F55FC4" w:rsidP="00DF29BF" w:rsidRDefault="00F55FC4" w14:paraId="538786CA" w14:textId="77777777">
            <w:pPr>
              <w:tabs>
                <w:tab w:val="left" w:pos="-720"/>
              </w:tabs>
              <w:suppressAutoHyphens/>
              <w:spacing w:line="276" w:lineRule="auto"/>
              <w:jc w:val="right"/>
              <w:rPr>
                <w:spacing w:val="-3"/>
                <w:szCs w:val="24"/>
              </w:rPr>
            </w:pPr>
            <w:r w:rsidRPr="00B6002E">
              <w:t>77.0%</w:t>
            </w:r>
          </w:p>
        </w:tc>
        <w:tc>
          <w:tcPr>
            <w:tcW w:w="630" w:type="dxa"/>
            <w:tcBorders>
              <w:top w:val="single" w:color="auto" w:sz="8" w:space="0"/>
            </w:tcBorders>
          </w:tcPr>
          <w:p w:rsidRPr="002F7E51" w:rsidR="00F55FC4" w:rsidP="00DF29BF" w:rsidRDefault="00F55FC4" w14:paraId="114ACF79" w14:textId="77777777">
            <w:pPr>
              <w:jc w:val="center"/>
              <w:rPr>
                <w:rFonts w:cstheme="minorHAnsi"/>
              </w:rPr>
            </w:pPr>
            <w:r w:rsidRPr="00B6002E">
              <w:t>≤</w:t>
            </w:r>
          </w:p>
        </w:tc>
        <w:tc>
          <w:tcPr>
            <w:tcW w:w="720" w:type="dxa"/>
            <w:tcBorders>
              <w:top w:val="single" w:color="auto" w:sz="8" w:space="0"/>
            </w:tcBorders>
          </w:tcPr>
          <w:p w:rsidRPr="002F7E51" w:rsidR="00F55FC4" w:rsidP="00DF29BF" w:rsidRDefault="00F55FC4" w14:paraId="7E06117F" w14:textId="77777777">
            <w:pPr>
              <w:jc w:val="center"/>
              <w:rPr>
                <w:rFonts w:cstheme="minorHAnsi"/>
              </w:rPr>
            </w:pPr>
            <w:r w:rsidRPr="00B6002E">
              <w:t>x</w:t>
            </w:r>
          </w:p>
        </w:tc>
        <w:tc>
          <w:tcPr>
            <w:tcW w:w="630" w:type="dxa"/>
            <w:tcBorders>
              <w:top w:val="single" w:color="auto" w:sz="8" w:space="0"/>
            </w:tcBorders>
          </w:tcPr>
          <w:p w:rsidRPr="00B6002E" w:rsidR="00F55FC4" w:rsidP="00DF29BF" w:rsidRDefault="00F55FC4" w14:paraId="49DA2C59" w14:textId="77777777">
            <w:pPr>
              <w:jc w:val="center"/>
            </w:pPr>
            <w:r w:rsidRPr="00B6002E">
              <w:t>≤</w:t>
            </w:r>
          </w:p>
        </w:tc>
        <w:tc>
          <w:tcPr>
            <w:tcW w:w="2763" w:type="dxa"/>
            <w:tcBorders>
              <w:top w:val="single" w:color="auto" w:sz="8" w:space="0"/>
            </w:tcBorders>
          </w:tcPr>
          <w:p w:rsidRPr="00361651" w:rsidR="00F55FC4" w:rsidP="00DF29BF" w:rsidRDefault="00F55FC4" w14:paraId="51E42BDF" w14:textId="77777777">
            <w:pPr>
              <w:tabs>
                <w:tab w:val="left" w:pos="-720"/>
              </w:tabs>
              <w:suppressAutoHyphens/>
              <w:spacing w:line="276" w:lineRule="auto"/>
              <w:rPr>
                <w:spacing w:val="-3"/>
                <w:szCs w:val="24"/>
              </w:rPr>
            </w:pPr>
            <w:r>
              <w:t>79.9%</w:t>
            </w:r>
          </w:p>
        </w:tc>
      </w:tr>
      <w:tr w:rsidRPr="00361651" w:rsidR="00F55FC4" w:rsidTr="00DF29BF" w14:paraId="41A814E8" w14:textId="77777777">
        <w:trPr>
          <w:trHeight w:val="252"/>
        </w:trPr>
        <w:tc>
          <w:tcPr>
            <w:tcW w:w="1435" w:type="dxa"/>
          </w:tcPr>
          <w:p w:rsidRPr="00361651" w:rsidR="00F55FC4" w:rsidP="00DF29BF" w:rsidRDefault="00F55FC4" w14:paraId="2E520FDC" w14:textId="77777777">
            <w:pPr>
              <w:tabs>
                <w:tab w:val="left" w:pos="-720"/>
              </w:tabs>
              <w:suppressAutoHyphens/>
              <w:spacing w:line="276" w:lineRule="auto"/>
              <w:jc w:val="center"/>
              <w:rPr>
                <w:spacing w:val="-3"/>
                <w:szCs w:val="24"/>
              </w:rPr>
            </w:pPr>
            <w:r w:rsidRPr="00B6002E">
              <w:t>C</w:t>
            </w:r>
          </w:p>
        </w:tc>
        <w:tc>
          <w:tcPr>
            <w:tcW w:w="2790" w:type="dxa"/>
          </w:tcPr>
          <w:p w:rsidRPr="00361651" w:rsidR="00F55FC4" w:rsidP="00DF29BF" w:rsidRDefault="00F55FC4" w14:paraId="1D3737A7" w14:textId="77777777">
            <w:pPr>
              <w:tabs>
                <w:tab w:val="left" w:pos="-720"/>
              </w:tabs>
              <w:suppressAutoHyphens/>
              <w:spacing w:line="276" w:lineRule="auto"/>
              <w:jc w:val="right"/>
              <w:rPr>
                <w:spacing w:val="-3"/>
                <w:szCs w:val="24"/>
              </w:rPr>
            </w:pPr>
            <w:r w:rsidRPr="00B6002E">
              <w:t>73.0%</w:t>
            </w:r>
          </w:p>
        </w:tc>
        <w:tc>
          <w:tcPr>
            <w:tcW w:w="630" w:type="dxa"/>
          </w:tcPr>
          <w:p w:rsidRPr="002F7E51" w:rsidR="00F55FC4" w:rsidP="00DF29BF" w:rsidRDefault="00F55FC4" w14:paraId="6A5EB524" w14:textId="77777777">
            <w:pPr>
              <w:jc w:val="center"/>
              <w:rPr>
                <w:rFonts w:cstheme="minorHAnsi"/>
              </w:rPr>
            </w:pPr>
            <w:r w:rsidRPr="00B6002E">
              <w:t>≤</w:t>
            </w:r>
          </w:p>
        </w:tc>
        <w:tc>
          <w:tcPr>
            <w:tcW w:w="720" w:type="dxa"/>
          </w:tcPr>
          <w:p w:rsidRPr="002F7E51" w:rsidR="00F55FC4" w:rsidP="00DF29BF" w:rsidRDefault="00F55FC4" w14:paraId="4E581E1D" w14:textId="77777777">
            <w:pPr>
              <w:jc w:val="center"/>
              <w:rPr>
                <w:rFonts w:cstheme="minorHAnsi"/>
              </w:rPr>
            </w:pPr>
            <w:r w:rsidRPr="00B6002E">
              <w:t>x</w:t>
            </w:r>
          </w:p>
        </w:tc>
        <w:tc>
          <w:tcPr>
            <w:tcW w:w="630" w:type="dxa"/>
          </w:tcPr>
          <w:p w:rsidRPr="00B6002E" w:rsidR="00F55FC4" w:rsidP="00DF29BF" w:rsidRDefault="00F55FC4" w14:paraId="258817ED" w14:textId="77777777">
            <w:pPr>
              <w:jc w:val="center"/>
            </w:pPr>
            <w:r w:rsidRPr="00B6002E">
              <w:t>≤</w:t>
            </w:r>
          </w:p>
        </w:tc>
        <w:tc>
          <w:tcPr>
            <w:tcW w:w="2763" w:type="dxa"/>
          </w:tcPr>
          <w:p w:rsidRPr="00361651" w:rsidR="00F55FC4" w:rsidP="00DF29BF" w:rsidRDefault="00F55FC4" w14:paraId="710AAD52" w14:textId="77777777">
            <w:pPr>
              <w:tabs>
                <w:tab w:val="left" w:pos="-720"/>
              </w:tabs>
              <w:suppressAutoHyphens/>
              <w:spacing w:line="276" w:lineRule="auto"/>
              <w:rPr>
                <w:spacing w:val="-3"/>
                <w:szCs w:val="24"/>
              </w:rPr>
            </w:pPr>
            <w:r>
              <w:t>76.9%</w:t>
            </w:r>
          </w:p>
        </w:tc>
      </w:tr>
      <w:tr w:rsidRPr="00361651" w:rsidR="00F55FC4" w:rsidTr="00DF29BF" w14:paraId="281930DB" w14:textId="77777777">
        <w:trPr>
          <w:trHeight w:val="252"/>
        </w:trPr>
        <w:tc>
          <w:tcPr>
            <w:tcW w:w="1435" w:type="dxa"/>
            <w:tcBorders>
              <w:bottom w:val="single" w:color="auto" w:sz="8" w:space="0"/>
            </w:tcBorders>
          </w:tcPr>
          <w:p w:rsidRPr="00361651" w:rsidR="00F55FC4" w:rsidP="00DF29BF" w:rsidRDefault="00F55FC4" w14:paraId="6836D455" w14:textId="77777777">
            <w:pPr>
              <w:tabs>
                <w:tab w:val="left" w:pos="-720"/>
              </w:tabs>
              <w:suppressAutoHyphens/>
              <w:spacing w:line="276" w:lineRule="auto"/>
              <w:jc w:val="center"/>
              <w:rPr>
                <w:spacing w:val="-3"/>
                <w:szCs w:val="24"/>
              </w:rPr>
            </w:pPr>
            <w:r w:rsidRPr="00B6002E">
              <w:t>C-</w:t>
            </w:r>
          </w:p>
        </w:tc>
        <w:tc>
          <w:tcPr>
            <w:tcW w:w="2790" w:type="dxa"/>
            <w:tcBorders>
              <w:bottom w:val="single" w:color="auto" w:sz="8" w:space="0"/>
            </w:tcBorders>
          </w:tcPr>
          <w:p w:rsidRPr="00361651" w:rsidR="00F55FC4" w:rsidP="00DF29BF" w:rsidRDefault="00F55FC4" w14:paraId="1A7CA8BB" w14:textId="77777777">
            <w:pPr>
              <w:tabs>
                <w:tab w:val="left" w:pos="-720"/>
              </w:tabs>
              <w:suppressAutoHyphens/>
              <w:spacing w:line="276" w:lineRule="auto"/>
              <w:jc w:val="right"/>
              <w:rPr>
                <w:spacing w:val="-3"/>
                <w:szCs w:val="24"/>
              </w:rPr>
            </w:pPr>
            <w:r w:rsidRPr="00B6002E">
              <w:t>70.0%</w:t>
            </w:r>
          </w:p>
        </w:tc>
        <w:tc>
          <w:tcPr>
            <w:tcW w:w="630" w:type="dxa"/>
            <w:tcBorders>
              <w:bottom w:val="single" w:color="auto" w:sz="8" w:space="0"/>
            </w:tcBorders>
          </w:tcPr>
          <w:p w:rsidRPr="002F7E51" w:rsidR="00F55FC4" w:rsidP="00DF29BF" w:rsidRDefault="00F55FC4" w14:paraId="3B61DE55" w14:textId="77777777">
            <w:pPr>
              <w:jc w:val="center"/>
              <w:rPr>
                <w:rFonts w:cstheme="minorHAnsi"/>
              </w:rPr>
            </w:pPr>
            <w:r w:rsidRPr="00B6002E">
              <w:t>≤</w:t>
            </w:r>
          </w:p>
        </w:tc>
        <w:tc>
          <w:tcPr>
            <w:tcW w:w="720" w:type="dxa"/>
            <w:tcBorders>
              <w:bottom w:val="single" w:color="auto" w:sz="8" w:space="0"/>
            </w:tcBorders>
          </w:tcPr>
          <w:p w:rsidRPr="002F7E51" w:rsidR="00F55FC4" w:rsidP="00DF29BF" w:rsidRDefault="00F55FC4" w14:paraId="349B38E6" w14:textId="77777777">
            <w:pPr>
              <w:jc w:val="center"/>
              <w:rPr>
                <w:rFonts w:cstheme="minorHAnsi"/>
              </w:rPr>
            </w:pPr>
            <w:r w:rsidRPr="00B6002E">
              <w:t>x</w:t>
            </w:r>
          </w:p>
        </w:tc>
        <w:tc>
          <w:tcPr>
            <w:tcW w:w="630" w:type="dxa"/>
            <w:tcBorders>
              <w:bottom w:val="single" w:color="auto" w:sz="8" w:space="0"/>
            </w:tcBorders>
          </w:tcPr>
          <w:p w:rsidRPr="00B6002E" w:rsidR="00F55FC4" w:rsidP="00DF29BF" w:rsidRDefault="00F55FC4" w14:paraId="41E2971D" w14:textId="77777777">
            <w:pPr>
              <w:jc w:val="center"/>
            </w:pPr>
            <w:r w:rsidRPr="00B6002E">
              <w:t>≤</w:t>
            </w:r>
          </w:p>
        </w:tc>
        <w:tc>
          <w:tcPr>
            <w:tcW w:w="2763" w:type="dxa"/>
            <w:tcBorders>
              <w:bottom w:val="single" w:color="auto" w:sz="8" w:space="0"/>
            </w:tcBorders>
          </w:tcPr>
          <w:p w:rsidRPr="00361651" w:rsidR="00F55FC4" w:rsidP="00DF29BF" w:rsidRDefault="00F55FC4" w14:paraId="2CCBF8EC" w14:textId="77777777">
            <w:pPr>
              <w:tabs>
                <w:tab w:val="left" w:pos="-720"/>
              </w:tabs>
              <w:suppressAutoHyphens/>
              <w:spacing w:line="276" w:lineRule="auto"/>
              <w:rPr>
                <w:spacing w:val="-3"/>
                <w:szCs w:val="24"/>
              </w:rPr>
            </w:pPr>
            <w:r>
              <w:t>72.9%</w:t>
            </w:r>
          </w:p>
        </w:tc>
      </w:tr>
      <w:tr w:rsidRPr="00361651" w:rsidR="00F55FC4" w:rsidTr="00DF29BF" w14:paraId="10F71EFF" w14:textId="77777777">
        <w:trPr>
          <w:trHeight w:val="252"/>
        </w:trPr>
        <w:tc>
          <w:tcPr>
            <w:tcW w:w="1435" w:type="dxa"/>
            <w:tcBorders>
              <w:top w:val="single" w:color="auto" w:sz="8" w:space="0"/>
            </w:tcBorders>
          </w:tcPr>
          <w:p w:rsidRPr="00361651" w:rsidR="00F55FC4" w:rsidP="00DF29BF" w:rsidRDefault="00F55FC4" w14:paraId="69740118" w14:textId="77777777">
            <w:pPr>
              <w:tabs>
                <w:tab w:val="left" w:pos="-720"/>
              </w:tabs>
              <w:suppressAutoHyphens/>
              <w:spacing w:line="276" w:lineRule="auto"/>
              <w:jc w:val="center"/>
              <w:rPr>
                <w:spacing w:val="-3"/>
                <w:szCs w:val="24"/>
              </w:rPr>
            </w:pPr>
            <w:r w:rsidRPr="00B6002E">
              <w:t>D+</w:t>
            </w:r>
          </w:p>
        </w:tc>
        <w:tc>
          <w:tcPr>
            <w:tcW w:w="2790" w:type="dxa"/>
            <w:tcBorders>
              <w:top w:val="single" w:color="auto" w:sz="8" w:space="0"/>
            </w:tcBorders>
          </w:tcPr>
          <w:p w:rsidRPr="00361651" w:rsidR="00F55FC4" w:rsidP="00DF29BF" w:rsidRDefault="00F55FC4" w14:paraId="225AF71F" w14:textId="77777777">
            <w:pPr>
              <w:tabs>
                <w:tab w:val="left" w:pos="-720"/>
              </w:tabs>
              <w:suppressAutoHyphens/>
              <w:spacing w:line="276" w:lineRule="auto"/>
              <w:jc w:val="right"/>
              <w:rPr>
                <w:spacing w:val="-3"/>
                <w:szCs w:val="24"/>
              </w:rPr>
            </w:pPr>
            <w:r w:rsidRPr="00B6002E">
              <w:t>67.0%</w:t>
            </w:r>
          </w:p>
        </w:tc>
        <w:tc>
          <w:tcPr>
            <w:tcW w:w="630" w:type="dxa"/>
            <w:tcBorders>
              <w:top w:val="single" w:color="auto" w:sz="8" w:space="0"/>
            </w:tcBorders>
          </w:tcPr>
          <w:p w:rsidRPr="002F7E51" w:rsidR="00F55FC4" w:rsidP="00DF29BF" w:rsidRDefault="00F55FC4" w14:paraId="16C72E57" w14:textId="77777777">
            <w:pPr>
              <w:jc w:val="center"/>
              <w:rPr>
                <w:rFonts w:cstheme="minorHAnsi"/>
              </w:rPr>
            </w:pPr>
            <w:r w:rsidRPr="00B6002E">
              <w:t>≤</w:t>
            </w:r>
          </w:p>
        </w:tc>
        <w:tc>
          <w:tcPr>
            <w:tcW w:w="720" w:type="dxa"/>
            <w:tcBorders>
              <w:top w:val="single" w:color="auto" w:sz="8" w:space="0"/>
            </w:tcBorders>
          </w:tcPr>
          <w:p w:rsidRPr="002F7E51" w:rsidR="00F55FC4" w:rsidP="00DF29BF" w:rsidRDefault="00F55FC4" w14:paraId="72497D6B" w14:textId="77777777">
            <w:pPr>
              <w:jc w:val="center"/>
              <w:rPr>
                <w:rFonts w:cstheme="minorHAnsi"/>
              </w:rPr>
            </w:pPr>
            <w:r w:rsidRPr="00B6002E">
              <w:t>x</w:t>
            </w:r>
          </w:p>
        </w:tc>
        <w:tc>
          <w:tcPr>
            <w:tcW w:w="630" w:type="dxa"/>
            <w:tcBorders>
              <w:top w:val="single" w:color="auto" w:sz="8" w:space="0"/>
            </w:tcBorders>
          </w:tcPr>
          <w:p w:rsidRPr="00B6002E" w:rsidR="00F55FC4" w:rsidP="00DF29BF" w:rsidRDefault="00F55FC4" w14:paraId="085D6C75" w14:textId="77777777">
            <w:pPr>
              <w:jc w:val="center"/>
            </w:pPr>
            <w:r w:rsidRPr="00B6002E">
              <w:t>≤</w:t>
            </w:r>
          </w:p>
        </w:tc>
        <w:tc>
          <w:tcPr>
            <w:tcW w:w="2763" w:type="dxa"/>
            <w:tcBorders>
              <w:top w:val="single" w:color="auto" w:sz="8" w:space="0"/>
            </w:tcBorders>
          </w:tcPr>
          <w:p w:rsidRPr="00361651" w:rsidR="00F55FC4" w:rsidP="00DF29BF" w:rsidRDefault="00F55FC4" w14:paraId="03167E47" w14:textId="77777777">
            <w:pPr>
              <w:tabs>
                <w:tab w:val="left" w:pos="-720"/>
              </w:tabs>
              <w:suppressAutoHyphens/>
              <w:spacing w:line="276" w:lineRule="auto"/>
              <w:rPr>
                <w:spacing w:val="-3"/>
                <w:szCs w:val="24"/>
              </w:rPr>
            </w:pPr>
            <w:r>
              <w:t>69.9%</w:t>
            </w:r>
          </w:p>
        </w:tc>
      </w:tr>
      <w:tr w:rsidRPr="00361651" w:rsidR="00F55FC4" w:rsidTr="00DF29BF" w14:paraId="47698768" w14:textId="77777777">
        <w:trPr>
          <w:trHeight w:val="252"/>
        </w:trPr>
        <w:tc>
          <w:tcPr>
            <w:tcW w:w="1435" w:type="dxa"/>
            <w:tcBorders>
              <w:bottom w:val="single" w:color="auto" w:sz="8" w:space="0"/>
            </w:tcBorders>
          </w:tcPr>
          <w:p w:rsidRPr="00361651" w:rsidR="00F55FC4" w:rsidP="00DF29BF" w:rsidRDefault="00F55FC4" w14:paraId="736CCEC3" w14:textId="77777777">
            <w:pPr>
              <w:tabs>
                <w:tab w:val="left" w:pos="-720"/>
              </w:tabs>
              <w:suppressAutoHyphens/>
              <w:spacing w:line="276" w:lineRule="auto"/>
              <w:jc w:val="center"/>
              <w:rPr>
                <w:spacing w:val="-3"/>
                <w:szCs w:val="24"/>
              </w:rPr>
            </w:pPr>
            <w:r w:rsidRPr="00B6002E">
              <w:t>D</w:t>
            </w:r>
          </w:p>
        </w:tc>
        <w:tc>
          <w:tcPr>
            <w:tcW w:w="2790" w:type="dxa"/>
            <w:tcBorders>
              <w:bottom w:val="single" w:color="auto" w:sz="8" w:space="0"/>
            </w:tcBorders>
          </w:tcPr>
          <w:p w:rsidRPr="00361651" w:rsidR="00F55FC4" w:rsidP="00DF29BF" w:rsidRDefault="00F55FC4" w14:paraId="3045138A" w14:textId="77777777">
            <w:pPr>
              <w:tabs>
                <w:tab w:val="left" w:pos="-720"/>
              </w:tabs>
              <w:suppressAutoHyphens/>
              <w:spacing w:line="276" w:lineRule="auto"/>
              <w:jc w:val="right"/>
              <w:rPr>
                <w:spacing w:val="-3"/>
                <w:szCs w:val="24"/>
              </w:rPr>
            </w:pPr>
            <w:r w:rsidRPr="00B6002E">
              <w:t>60.0%</w:t>
            </w:r>
          </w:p>
        </w:tc>
        <w:tc>
          <w:tcPr>
            <w:tcW w:w="630" w:type="dxa"/>
            <w:tcBorders>
              <w:bottom w:val="single" w:color="auto" w:sz="8" w:space="0"/>
            </w:tcBorders>
          </w:tcPr>
          <w:p w:rsidRPr="002F7E51" w:rsidR="00F55FC4" w:rsidP="00DF29BF" w:rsidRDefault="00F55FC4" w14:paraId="650B62FB" w14:textId="77777777">
            <w:pPr>
              <w:jc w:val="center"/>
              <w:rPr>
                <w:rFonts w:cstheme="minorHAnsi"/>
              </w:rPr>
            </w:pPr>
            <w:r w:rsidRPr="00B6002E">
              <w:t>≤</w:t>
            </w:r>
          </w:p>
        </w:tc>
        <w:tc>
          <w:tcPr>
            <w:tcW w:w="720" w:type="dxa"/>
            <w:tcBorders>
              <w:bottom w:val="single" w:color="auto" w:sz="8" w:space="0"/>
            </w:tcBorders>
          </w:tcPr>
          <w:p w:rsidRPr="002F7E51" w:rsidR="00F55FC4" w:rsidP="00DF29BF" w:rsidRDefault="00F55FC4" w14:paraId="00E12CD3" w14:textId="77777777">
            <w:pPr>
              <w:jc w:val="center"/>
              <w:rPr>
                <w:rFonts w:cstheme="minorHAnsi"/>
              </w:rPr>
            </w:pPr>
            <w:r w:rsidRPr="00B6002E">
              <w:t>x</w:t>
            </w:r>
          </w:p>
        </w:tc>
        <w:tc>
          <w:tcPr>
            <w:tcW w:w="630" w:type="dxa"/>
            <w:tcBorders>
              <w:bottom w:val="single" w:color="auto" w:sz="8" w:space="0"/>
            </w:tcBorders>
          </w:tcPr>
          <w:p w:rsidRPr="00B6002E" w:rsidR="00F55FC4" w:rsidP="00DF29BF" w:rsidRDefault="00F55FC4" w14:paraId="598154DF" w14:textId="77777777">
            <w:pPr>
              <w:jc w:val="center"/>
            </w:pPr>
            <w:r w:rsidRPr="00B6002E">
              <w:t>≤</w:t>
            </w:r>
          </w:p>
        </w:tc>
        <w:tc>
          <w:tcPr>
            <w:tcW w:w="2763" w:type="dxa"/>
            <w:tcBorders>
              <w:bottom w:val="single" w:color="auto" w:sz="8" w:space="0"/>
            </w:tcBorders>
          </w:tcPr>
          <w:p w:rsidRPr="00361651" w:rsidR="00F55FC4" w:rsidP="00DF29BF" w:rsidRDefault="00F55FC4" w14:paraId="51A1CE05" w14:textId="77777777">
            <w:pPr>
              <w:tabs>
                <w:tab w:val="left" w:pos="-720"/>
              </w:tabs>
              <w:suppressAutoHyphens/>
              <w:spacing w:line="276" w:lineRule="auto"/>
              <w:rPr>
                <w:spacing w:val="-3"/>
                <w:szCs w:val="24"/>
              </w:rPr>
            </w:pPr>
            <w:r>
              <w:t>66.9%</w:t>
            </w:r>
          </w:p>
        </w:tc>
      </w:tr>
      <w:tr w:rsidRPr="00361651" w:rsidR="00F55FC4" w:rsidTr="00DF29BF" w14:paraId="6D744ECF" w14:textId="77777777">
        <w:trPr>
          <w:trHeight w:val="252"/>
        </w:trPr>
        <w:tc>
          <w:tcPr>
            <w:tcW w:w="1435" w:type="dxa"/>
            <w:tcBorders>
              <w:top w:val="single" w:color="auto" w:sz="8" w:space="0"/>
              <w:bottom w:val="single" w:color="auto" w:sz="8" w:space="0"/>
            </w:tcBorders>
          </w:tcPr>
          <w:p w:rsidRPr="00361651" w:rsidR="00F55FC4" w:rsidP="00DF29BF" w:rsidRDefault="00F55FC4" w14:paraId="367C88B5" w14:textId="77777777">
            <w:pPr>
              <w:tabs>
                <w:tab w:val="left" w:pos="-720"/>
              </w:tabs>
              <w:suppressAutoHyphens/>
              <w:spacing w:line="276" w:lineRule="auto"/>
              <w:jc w:val="center"/>
              <w:rPr>
                <w:spacing w:val="-3"/>
                <w:szCs w:val="24"/>
              </w:rPr>
            </w:pPr>
            <w:r w:rsidRPr="00B6002E">
              <w:t>F</w:t>
            </w:r>
          </w:p>
        </w:tc>
        <w:tc>
          <w:tcPr>
            <w:tcW w:w="2790" w:type="dxa"/>
            <w:tcBorders>
              <w:top w:val="single" w:color="auto" w:sz="8" w:space="0"/>
              <w:bottom w:val="single" w:color="auto" w:sz="8" w:space="0"/>
            </w:tcBorders>
          </w:tcPr>
          <w:p w:rsidRPr="00361651" w:rsidR="00F55FC4" w:rsidP="00DF29BF" w:rsidRDefault="00F55FC4" w14:paraId="62955F1E" w14:textId="77777777">
            <w:pPr>
              <w:tabs>
                <w:tab w:val="left" w:pos="-720"/>
              </w:tabs>
              <w:suppressAutoHyphens/>
              <w:spacing w:line="276" w:lineRule="auto"/>
              <w:jc w:val="right"/>
              <w:rPr>
                <w:spacing w:val="-3"/>
                <w:szCs w:val="24"/>
              </w:rPr>
            </w:pPr>
            <w:r w:rsidRPr="00B6002E">
              <w:t>0.0%</w:t>
            </w:r>
          </w:p>
        </w:tc>
        <w:tc>
          <w:tcPr>
            <w:tcW w:w="630" w:type="dxa"/>
            <w:tcBorders>
              <w:top w:val="single" w:color="auto" w:sz="8" w:space="0"/>
              <w:bottom w:val="single" w:color="auto" w:sz="8" w:space="0"/>
            </w:tcBorders>
          </w:tcPr>
          <w:p w:rsidRPr="002F7E51" w:rsidR="00F55FC4" w:rsidP="00DF29BF" w:rsidRDefault="00F55FC4" w14:paraId="176EFA29" w14:textId="77777777">
            <w:pPr>
              <w:jc w:val="center"/>
              <w:rPr>
                <w:rFonts w:cstheme="minorHAnsi"/>
              </w:rPr>
            </w:pPr>
            <w:r w:rsidRPr="00B6002E">
              <w:t>≤</w:t>
            </w:r>
          </w:p>
        </w:tc>
        <w:tc>
          <w:tcPr>
            <w:tcW w:w="720" w:type="dxa"/>
            <w:tcBorders>
              <w:top w:val="single" w:color="auto" w:sz="8" w:space="0"/>
              <w:bottom w:val="single" w:color="auto" w:sz="8" w:space="0"/>
            </w:tcBorders>
          </w:tcPr>
          <w:p w:rsidRPr="002F7E51" w:rsidR="00F55FC4" w:rsidP="00DF29BF" w:rsidRDefault="00F55FC4" w14:paraId="177FBED4" w14:textId="77777777">
            <w:pPr>
              <w:jc w:val="center"/>
              <w:rPr>
                <w:rFonts w:cstheme="minorHAnsi"/>
              </w:rPr>
            </w:pPr>
            <w:r w:rsidRPr="00B6002E">
              <w:t>x</w:t>
            </w:r>
          </w:p>
        </w:tc>
        <w:tc>
          <w:tcPr>
            <w:tcW w:w="630" w:type="dxa"/>
            <w:tcBorders>
              <w:top w:val="single" w:color="auto" w:sz="8" w:space="0"/>
              <w:bottom w:val="single" w:color="auto" w:sz="8" w:space="0"/>
            </w:tcBorders>
          </w:tcPr>
          <w:p w:rsidRPr="00B6002E" w:rsidR="00F55FC4" w:rsidP="00DF29BF" w:rsidRDefault="00F55FC4" w14:paraId="1AC88CE1" w14:textId="77777777">
            <w:pPr>
              <w:jc w:val="center"/>
            </w:pPr>
            <w:r w:rsidRPr="00B6002E">
              <w:t>≤</w:t>
            </w:r>
          </w:p>
        </w:tc>
        <w:tc>
          <w:tcPr>
            <w:tcW w:w="2763" w:type="dxa"/>
            <w:tcBorders>
              <w:top w:val="single" w:color="auto" w:sz="8" w:space="0"/>
              <w:bottom w:val="single" w:color="auto" w:sz="8" w:space="0"/>
            </w:tcBorders>
          </w:tcPr>
          <w:p w:rsidRPr="00361651" w:rsidR="00F55FC4" w:rsidP="00DF29BF" w:rsidRDefault="00F55FC4" w14:paraId="1AD1609E" w14:textId="77777777">
            <w:pPr>
              <w:tabs>
                <w:tab w:val="left" w:pos="-720"/>
              </w:tabs>
              <w:suppressAutoHyphens/>
              <w:spacing w:line="276" w:lineRule="auto"/>
              <w:rPr>
                <w:spacing w:val="-3"/>
                <w:szCs w:val="24"/>
              </w:rPr>
            </w:pPr>
            <w:r>
              <w:t>59.9%</w:t>
            </w:r>
          </w:p>
        </w:tc>
      </w:tr>
    </w:tbl>
    <w:p w:rsidRPr="00225F48" w:rsidR="00225F48" w:rsidP="04996C03" w:rsidRDefault="1940541D" w14:paraId="0A6F3D3B" w14:textId="32F68A28">
      <w:pPr>
        <w:pStyle w:val="Heading2"/>
      </w:pPr>
      <w:r>
        <w:t>Points Available</w:t>
      </w:r>
    </w:p>
    <w:p w:rsidRPr="00225F48" w:rsidR="00225F48" w:rsidP="04996C03" w:rsidRDefault="00225F48" w14:paraId="35F4FDE3" w14:textId="2E4B73E1"/>
    <w:p w:rsidRPr="00225F48" w:rsidR="00225F48" w:rsidP="04996C03" w:rsidRDefault="1940541D" w14:paraId="70B4900F" w14:textId="4719BA13">
      <w:r>
        <w:t>Exams &amp; Quizzes: 10%</w:t>
      </w:r>
    </w:p>
    <w:p w:rsidRPr="00225F48" w:rsidR="00225F48" w:rsidP="04996C03" w:rsidRDefault="1940541D" w14:paraId="41BF5951" w14:textId="591D39C0">
      <w:r>
        <w:t>Attendance/Participation: 10%</w:t>
      </w:r>
    </w:p>
    <w:p w:rsidRPr="00225F48" w:rsidR="00225F48" w:rsidP="04996C03" w:rsidRDefault="1940541D" w14:paraId="6C3A558D" w14:textId="1AB0DA11">
      <w:r>
        <w:t>Weekly Assignments: 10% for each week totaling 80%</w:t>
      </w:r>
    </w:p>
    <w:p w:rsidRPr="00225F48" w:rsidR="00225F48" w:rsidP="00225F48" w:rsidRDefault="00225F48" w14:paraId="56133187" w14:textId="409E7689">
      <w:pPr>
        <w:rPr>
          <w:rFonts w:ascii="Times New Roman" w:hAnsi="Times New Roman" w:cs="Times New Roman"/>
          <w:sz w:val="36"/>
          <w:szCs w:val="36"/>
        </w:rPr>
      </w:pPr>
    </w:p>
    <w:p w:rsidRPr="009A0912" w:rsidR="00D57096" w:rsidP="000F3624" w:rsidRDefault="00C83888" w14:paraId="280EE745" w14:textId="71454E87">
      <w:pPr>
        <w:pStyle w:val="Heading1"/>
      </w:pPr>
      <w:r>
        <w:t>Coursework</w:t>
      </w:r>
      <w:r w:rsidR="00076465">
        <w:t xml:space="preserve"> Descriptions &amp; Commentary</w:t>
      </w:r>
    </w:p>
    <w:p w:rsidRPr="002F7E51" w:rsidR="00C83888" w:rsidP="004706F5" w:rsidRDefault="00C83888" w14:paraId="0C2DCD3F" w14:textId="794193E0">
      <w:pPr>
        <w:pStyle w:val="Heading2"/>
      </w:pPr>
      <w:r>
        <w:t>Exams</w:t>
      </w:r>
      <w:r w:rsidR="67350761">
        <w:t xml:space="preserve"> &amp; 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Pr="001C697E" w:rsidR="00C83888" w:rsidTr="6474B541" w14:paraId="0E654F1E" w14:textId="77777777">
        <w:tc>
          <w:tcPr>
            <w:tcW w:w="8964" w:type="dxa"/>
            <w:tcMar/>
          </w:tcPr>
          <w:p w:rsidR="00A84442" w:rsidP="04996C03" w:rsidRDefault="67350761" w14:paraId="1DD28FED" w14:textId="5EFF33B2">
            <w:r w:rsidRPr="04996C03">
              <w:t xml:space="preserve">There is a 10-point quiz in Week 1. </w:t>
            </w:r>
          </w:p>
          <w:p w:rsidR="00A84442" w:rsidP="000F3624" w:rsidRDefault="002D5660" w14:paraId="442DFABB" w14:textId="71B68DCA">
            <w:r w:rsidR="5D3217F4">
              <w:rPr/>
              <w:t xml:space="preserve">There are 7 exams in the course </w:t>
            </w:r>
            <w:r w:rsidR="1A823B98">
              <w:rPr/>
              <w:t xml:space="preserve">that are CAPM </w:t>
            </w:r>
            <w:r w:rsidR="1C213733">
              <w:rPr/>
              <w:t>practice</w:t>
            </w:r>
            <w:r w:rsidR="1C213733">
              <w:rPr/>
              <w:t xml:space="preserve"> exams</w:t>
            </w:r>
            <w:r w:rsidR="1A823B98">
              <w:rPr/>
              <w:t xml:space="preserve">.  Six of the exams are </w:t>
            </w:r>
            <w:r w:rsidR="1C213733">
              <w:rPr/>
              <w:t xml:space="preserve">partial </w:t>
            </w:r>
            <w:r w:rsidR="1C213733">
              <w:rPr/>
              <w:t>practice</w:t>
            </w:r>
            <w:r w:rsidR="1C213733">
              <w:rPr/>
              <w:t xml:space="preserve"> exams and one is a full CAPM </w:t>
            </w:r>
            <w:r w:rsidR="1C213733">
              <w:rPr/>
              <w:t>practice</w:t>
            </w:r>
            <w:r w:rsidR="1C213733">
              <w:rPr/>
              <w:t xml:space="preserve"> exam.  This is to prepare you for questions you will receive on the PMI CAPM exam.  </w:t>
            </w:r>
            <w:r w:rsidR="4330C30B">
              <w:rPr/>
              <w:t xml:space="preserve">These are open book exams.  </w:t>
            </w:r>
            <w:r w:rsidR="0C1E1461">
              <w:rPr/>
              <w:t xml:space="preserve">Each </w:t>
            </w:r>
            <w:r w:rsidR="0C1E1461">
              <w:rPr/>
              <w:t>practice</w:t>
            </w:r>
            <w:r w:rsidR="0C1E1461">
              <w:rPr/>
              <w:t xml:space="preserve"> exam will help you understand what areas you need to study.  </w:t>
            </w:r>
          </w:p>
          <w:p w:rsidRPr="002F7E51" w:rsidR="00EA6932" w:rsidP="000F3624" w:rsidRDefault="00EA6932" w14:paraId="6EBF4F19" w14:textId="7ECE5ADA">
            <w:r w:rsidR="08F2C8FA">
              <w:rPr/>
              <w:t xml:space="preserve">Students can retake the exams as many times as they would like.  </w:t>
            </w:r>
            <w:r w:rsidR="444876E0">
              <w:rPr/>
              <w:t xml:space="preserve">You’re required to take all 6 </w:t>
            </w:r>
            <w:r w:rsidR="444876E0">
              <w:rPr/>
              <w:t>practice</w:t>
            </w:r>
            <w:r w:rsidR="444876E0">
              <w:rPr/>
              <w:t xml:space="preserve"> exams</w:t>
            </w:r>
            <w:r w:rsidR="5EEDF5E9">
              <w:rPr/>
              <w:t xml:space="preserve"> on Knowledge Hut</w:t>
            </w:r>
            <w:r w:rsidR="55167FD9">
              <w:rPr/>
              <w:t xml:space="preserve"> and submit screenshots of the completed </w:t>
            </w:r>
            <w:r w:rsidR="55167FD9">
              <w:rPr/>
              <w:t>practice</w:t>
            </w:r>
            <w:r w:rsidR="55167FD9">
              <w:rPr/>
              <w:t xml:space="preserve"> exam.</w:t>
            </w:r>
          </w:p>
          <w:p w:rsidRPr="002F7E51" w:rsidR="00EA6932" w:rsidP="000F3624" w:rsidRDefault="00EA6932" w14:paraId="54279AAA" w14:textId="39B5566B">
            <w:r w:rsidR="55167FD9">
              <w:rPr/>
              <w:t>T</w:t>
            </w:r>
            <w:r w:rsidR="2F958690">
              <w:rPr/>
              <w:t>he</w:t>
            </w:r>
            <w:r w:rsidR="5EEDF5E9">
              <w:rPr/>
              <w:t xml:space="preserve"> full practice exam on </w:t>
            </w:r>
            <w:proofErr w:type="spellStart"/>
            <w:r w:rsidR="0165D8CB">
              <w:rPr/>
              <w:t>Simplilearn</w:t>
            </w:r>
            <w:proofErr w:type="spellEnd"/>
            <w:r w:rsidR="0165D8CB">
              <w:rPr/>
              <w:t xml:space="preserve"> will be worth 10% of your grade.</w:t>
            </w:r>
            <w:r w:rsidR="0C1E1461">
              <w:rPr/>
              <w:t xml:space="preserve">  </w:t>
            </w:r>
          </w:p>
        </w:tc>
      </w:tr>
    </w:tbl>
    <w:p w:rsidRPr="002F7E51" w:rsidR="00D57096" w:rsidP="004706F5" w:rsidRDefault="00C83888" w14:paraId="5ECAFD2F" w14:textId="63466834">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Pr="001C697E" w:rsidR="00D57096" w:rsidTr="6474B541" w14:paraId="743A26DB" w14:textId="77777777">
        <w:tc>
          <w:tcPr>
            <w:tcW w:w="8964" w:type="dxa"/>
            <w:tcMar/>
          </w:tcPr>
          <w:p w:rsidRPr="002F7E51" w:rsidR="00D57096" w:rsidP="04996C03" w:rsidRDefault="3383283A" w14:paraId="48B5EF4F" w14:textId="2CB0AA02">
            <w:r w:rsidRPr="04996C03">
              <w:t>Week 1:</w:t>
            </w:r>
          </w:p>
          <w:p w:rsidRPr="002F7E51" w:rsidR="00D57096" w:rsidP="04996C03" w:rsidRDefault="3383283A" w14:paraId="75A154E7" w14:textId="3D6941A6">
            <w:pPr>
              <w:pStyle w:val="ListParagraph"/>
              <w:numPr>
                <w:ilvl w:val="0"/>
                <w:numId w:val="42"/>
              </w:numPr>
              <w:rPr>
                <w:rFonts w:eastAsiaTheme="minorEastAsia"/>
              </w:rPr>
            </w:pPr>
            <w:r w:rsidRPr="04996C03">
              <w:t>Student Intros</w:t>
            </w:r>
          </w:p>
          <w:p w:rsidRPr="002F7E51" w:rsidR="00D57096" w:rsidP="04996C03" w:rsidRDefault="3383283A" w14:paraId="0FE575C1" w14:textId="06352C83">
            <w:pPr>
              <w:pStyle w:val="ListParagraph"/>
              <w:numPr>
                <w:ilvl w:val="0"/>
                <w:numId w:val="42"/>
              </w:numPr>
            </w:pPr>
            <w:r w:rsidRPr="04996C03">
              <w:t xml:space="preserve">Propose 2 </w:t>
            </w:r>
            <w:r w:rsidRPr="04996C03" w:rsidR="4D794847">
              <w:t>p</w:t>
            </w:r>
            <w:r w:rsidRPr="04996C03">
              <w:t>rojects</w:t>
            </w:r>
            <w:r w:rsidRPr="04996C03" w:rsidR="186803EF">
              <w:t xml:space="preserve"> your team will work on</w:t>
            </w:r>
            <w:r w:rsidRPr="04996C03">
              <w:t xml:space="preserve">: </w:t>
            </w:r>
            <w:r w:rsidRPr="04996C03" w:rsidR="0F6ECE7F">
              <w:t xml:space="preserve">1 </w:t>
            </w:r>
            <w:r w:rsidRPr="04996C03">
              <w:t>Predictive</w:t>
            </w:r>
            <w:r w:rsidRPr="04996C03" w:rsidR="578DB1A1">
              <w:t xml:space="preserve"> (waterfall)</w:t>
            </w:r>
            <w:r w:rsidRPr="04996C03">
              <w:t xml:space="preserve"> and </w:t>
            </w:r>
            <w:r w:rsidRPr="04996C03" w:rsidR="7685B3D3">
              <w:t xml:space="preserve">1 </w:t>
            </w:r>
            <w:r w:rsidRPr="04996C03">
              <w:t>Agile</w:t>
            </w:r>
            <w:r w:rsidRPr="04996C03" w:rsidR="3381144E">
              <w:t xml:space="preserve"> (adaptive)</w:t>
            </w:r>
          </w:p>
          <w:p w:rsidRPr="002F7E51" w:rsidR="00D57096" w:rsidP="04996C03" w:rsidRDefault="68F041E2" w14:paraId="4F4782BF" w14:textId="19845ABA">
            <w:pPr>
              <w:pStyle w:val="ListParagraph"/>
              <w:numPr>
                <w:ilvl w:val="0"/>
                <w:numId w:val="42"/>
              </w:numPr>
            </w:pPr>
            <w:r w:rsidRPr="04996C03">
              <w:t>Quiz 1</w:t>
            </w:r>
          </w:p>
          <w:p w:rsidRPr="002F7E51" w:rsidR="00D57096" w:rsidP="04996C03" w:rsidRDefault="3383283A" w14:paraId="338FADA6" w14:textId="3424217F">
            <w:r w:rsidRPr="04996C03">
              <w:t>Week 2:</w:t>
            </w:r>
          </w:p>
          <w:p w:rsidRPr="002F7E51" w:rsidR="00D57096" w:rsidP="04996C03" w:rsidRDefault="3383283A" w14:paraId="748701A0" w14:textId="0BE94A6E">
            <w:pPr>
              <w:pStyle w:val="ListParagraph"/>
              <w:numPr>
                <w:ilvl w:val="0"/>
                <w:numId w:val="40"/>
              </w:numPr>
              <w:rPr>
                <w:rFonts w:eastAsiaTheme="minorEastAsia"/>
              </w:rPr>
            </w:pPr>
            <w:r w:rsidRPr="04996C03">
              <w:t>Project Risk Register</w:t>
            </w:r>
          </w:p>
          <w:p w:rsidRPr="002F7E51" w:rsidR="00D57096" w:rsidP="04996C03" w:rsidRDefault="3383283A" w14:paraId="1A83C893" w14:textId="5BABA317">
            <w:pPr>
              <w:pStyle w:val="ListParagraph"/>
              <w:numPr>
                <w:ilvl w:val="0"/>
                <w:numId w:val="40"/>
              </w:numPr>
              <w:rPr>
                <w:rFonts w:eastAsiaTheme="minorEastAsia"/>
              </w:rPr>
            </w:pPr>
            <w:r w:rsidRPr="04996C03">
              <w:t>Stakeholder Assessment</w:t>
            </w:r>
          </w:p>
          <w:p w:rsidRPr="002F7E51" w:rsidR="00D57096" w:rsidP="04996C03" w:rsidRDefault="3383283A" w14:paraId="44C5782C" w14:textId="231D3F63">
            <w:pPr>
              <w:pStyle w:val="ListParagraph"/>
              <w:numPr>
                <w:ilvl w:val="0"/>
                <w:numId w:val="42"/>
              </w:numPr>
            </w:pPr>
            <w:r w:rsidRPr="04996C03">
              <w:t>Project Charter</w:t>
            </w:r>
          </w:p>
          <w:p w:rsidRPr="002F7E51" w:rsidR="00D57096" w:rsidP="04996C03" w:rsidRDefault="647FB69A" w14:paraId="614EFE0C" w14:textId="6FA9FC6A">
            <w:pPr>
              <w:pStyle w:val="ListParagraph"/>
              <w:numPr>
                <w:ilvl w:val="0"/>
                <w:numId w:val="42"/>
              </w:numPr>
            </w:pPr>
            <w:r w:rsidRPr="04996C03">
              <w:t>Self-Assessment - Project Management Competency</w:t>
            </w:r>
          </w:p>
          <w:p w:rsidRPr="002F7E51" w:rsidR="00D57096" w:rsidP="04996C03" w:rsidRDefault="783960AB" w14:paraId="1021CD7F" w14:textId="661C522A">
            <w:pPr>
              <w:pStyle w:val="ListParagraph"/>
              <w:numPr>
                <w:ilvl w:val="0"/>
                <w:numId w:val="42"/>
              </w:numPr>
            </w:pPr>
            <w:r w:rsidRPr="04996C03">
              <w:t>CAPM Partial Practice Test Series 1</w:t>
            </w:r>
          </w:p>
          <w:p w:rsidRPr="002F7E51" w:rsidR="00D57096" w:rsidP="04996C03" w:rsidRDefault="3383283A" w14:paraId="0D6BACFE" w14:textId="24CB8E1E">
            <w:r w:rsidRPr="04996C03">
              <w:t>Week 3:</w:t>
            </w:r>
          </w:p>
          <w:p w:rsidRPr="002F7E51" w:rsidR="00D57096" w:rsidP="04996C03" w:rsidRDefault="3383283A" w14:paraId="2EE28FDE" w14:textId="52C77BB2">
            <w:pPr>
              <w:pStyle w:val="ListParagraph"/>
              <w:numPr>
                <w:ilvl w:val="0"/>
                <w:numId w:val="41"/>
              </w:numPr>
              <w:rPr>
                <w:rFonts w:eastAsiaTheme="minorEastAsia"/>
              </w:rPr>
            </w:pPr>
            <w:r w:rsidRPr="04996C03">
              <w:t>Work Breakdown Structure</w:t>
            </w:r>
          </w:p>
          <w:p w:rsidRPr="002F7E51" w:rsidR="00D57096" w:rsidP="04996C03" w:rsidRDefault="681EEB9D" w14:paraId="453186B5" w14:textId="10705014">
            <w:pPr>
              <w:pStyle w:val="ListParagraph"/>
              <w:numPr>
                <w:ilvl w:val="0"/>
                <w:numId w:val="41"/>
              </w:numPr>
            </w:pPr>
            <w:r w:rsidRPr="04996C03">
              <w:t xml:space="preserve">Project </w:t>
            </w:r>
            <w:r w:rsidRPr="04996C03" w:rsidR="3383283A">
              <w:t>Budget</w:t>
            </w:r>
          </w:p>
          <w:p w:rsidRPr="002F7E51" w:rsidR="00D57096" w:rsidP="04996C03" w:rsidRDefault="3383283A" w14:paraId="22624E00" w14:textId="0086D9C6">
            <w:pPr>
              <w:pStyle w:val="ListParagraph"/>
              <w:numPr>
                <w:ilvl w:val="0"/>
                <w:numId w:val="41"/>
              </w:numPr>
            </w:pPr>
            <w:r w:rsidRPr="04996C03">
              <w:t>Stakeholder Engagement Plan</w:t>
            </w:r>
          </w:p>
          <w:p w:rsidRPr="002F7E51" w:rsidR="00D57096" w:rsidP="04996C03" w:rsidRDefault="3383283A" w14:paraId="0FE20CBF" w14:textId="23B4B59D">
            <w:pPr>
              <w:pStyle w:val="ListParagraph"/>
              <w:numPr>
                <w:ilvl w:val="0"/>
                <w:numId w:val="41"/>
              </w:numPr>
            </w:pPr>
            <w:r w:rsidRPr="04996C03">
              <w:t>Communication Plan</w:t>
            </w:r>
          </w:p>
          <w:p w:rsidRPr="002F7E51" w:rsidR="00D57096" w:rsidP="04996C03" w:rsidRDefault="7A1A6CE4" w14:paraId="349D1D9A" w14:textId="46A03190">
            <w:pPr>
              <w:pStyle w:val="ListParagraph"/>
              <w:numPr>
                <w:ilvl w:val="0"/>
                <w:numId w:val="41"/>
              </w:numPr>
              <w:rPr>
                <w:rFonts w:eastAsiaTheme="minorEastAsia"/>
              </w:rPr>
            </w:pPr>
            <w:r w:rsidRPr="04996C03">
              <w:t>CAPM Partial Practice Test Series 2</w:t>
            </w:r>
          </w:p>
          <w:p w:rsidRPr="002F7E51" w:rsidR="00D57096" w:rsidP="04996C03" w:rsidRDefault="3383283A" w14:paraId="1C7F8A4E" w14:textId="16E702D4">
            <w:r w:rsidRPr="04996C03">
              <w:t>Week 4:</w:t>
            </w:r>
          </w:p>
          <w:p w:rsidRPr="002F7E51" w:rsidR="00D57096" w:rsidP="04996C03" w:rsidRDefault="082E8193" w14:paraId="6C9FA7A2" w14:textId="04180788">
            <w:pPr>
              <w:pStyle w:val="ListParagraph"/>
              <w:numPr>
                <w:ilvl w:val="0"/>
                <w:numId w:val="39"/>
              </w:numPr>
              <w:rPr>
                <w:rFonts w:eastAsiaTheme="minorEastAsia"/>
              </w:rPr>
            </w:pPr>
            <w:r w:rsidRPr="04996C03">
              <w:t>Create p</w:t>
            </w:r>
            <w:r w:rsidRPr="04996C03" w:rsidR="3383283A">
              <w:t xml:space="preserve">roject </w:t>
            </w:r>
            <w:r w:rsidRPr="04996C03" w:rsidR="406BB58F">
              <w:t>s</w:t>
            </w:r>
            <w:r w:rsidRPr="04996C03" w:rsidR="3383283A">
              <w:t>chedule</w:t>
            </w:r>
          </w:p>
          <w:p w:rsidRPr="002F7E51" w:rsidR="00D57096" w:rsidP="04996C03" w:rsidRDefault="3383283A" w14:paraId="4AAD7320" w14:textId="56D02A6A">
            <w:pPr>
              <w:pStyle w:val="ListParagraph"/>
              <w:numPr>
                <w:ilvl w:val="0"/>
                <w:numId w:val="39"/>
              </w:numPr>
            </w:pPr>
            <w:r w:rsidRPr="04996C03">
              <w:t>Determining task float</w:t>
            </w:r>
          </w:p>
          <w:p w:rsidRPr="002F7E51" w:rsidR="00D57096" w:rsidP="04996C03" w:rsidRDefault="3383283A" w14:paraId="2B9856E5" w14:textId="3891078B">
            <w:pPr>
              <w:pStyle w:val="ListParagraph"/>
              <w:numPr>
                <w:ilvl w:val="0"/>
                <w:numId w:val="39"/>
              </w:numPr>
            </w:pPr>
            <w:r w:rsidRPr="04996C03">
              <w:t>Identifying the critical path</w:t>
            </w:r>
          </w:p>
          <w:p w:rsidRPr="002F7E51" w:rsidR="00D57096" w:rsidP="04996C03" w:rsidRDefault="69CA4999" w14:paraId="3D9F729E" w14:textId="5278BE83">
            <w:pPr>
              <w:pStyle w:val="ListParagraph"/>
              <w:numPr>
                <w:ilvl w:val="0"/>
                <w:numId w:val="39"/>
              </w:numPr>
              <w:rPr>
                <w:rFonts w:eastAsiaTheme="minorEastAsia"/>
              </w:rPr>
            </w:pPr>
            <w:r w:rsidRPr="04996C03">
              <w:t>CAPM Partial Practice Test Series 3</w:t>
            </w:r>
          </w:p>
          <w:p w:rsidRPr="002F7E51" w:rsidR="00D57096" w:rsidP="04996C03" w:rsidRDefault="3383283A" w14:paraId="3C8CB5BA" w14:textId="0B6EFD1B">
            <w:r w:rsidRPr="04996C03">
              <w:t>Week 5:</w:t>
            </w:r>
          </w:p>
          <w:p w:rsidRPr="002F7E51" w:rsidR="00D57096" w:rsidP="04996C03" w:rsidRDefault="3383283A" w14:paraId="237172B5" w14:textId="626C1CCA">
            <w:pPr>
              <w:pStyle w:val="ListParagraph"/>
              <w:numPr>
                <w:ilvl w:val="0"/>
                <w:numId w:val="38"/>
              </w:numPr>
              <w:rPr>
                <w:rFonts w:eastAsiaTheme="minorEastAsia"/>
              </w:rPr>
            </w:pPr>
            <w:r w:rsidRPr="04996C03">
              <w:t>Develop a product roadmap</w:t>
            </w:r>
            <w:r w:rsidR="009D0316">
              <w:t xml:space="preserve"> for your agile project</w:t>
            </w:r>
          </w:p>
          <w:p w:rsidRPr="002F7E51" w:rsidR="00D57096" w:rsidP="04996C03" w:rsidRDefault="3383283A" w14:paraId="51D42CF1" w14:textId="26DFC98E">
            <w:pPr>
              <w:pStyle w:val="ListParagraph"/>
              <w:numPr>
                <w:ilvl w:val="0"/>
                <w:numId w:val="38"/>
              </w:numPr>
            </w:pPr>
            <w:r w:rsidRPr="04996C03">
              <w:t>Create User Stories</w:t>
            </w:r>
            <w:r w:rsidR="009D0316">
              <w:t xml:space="preserve"> for </w:t>
            </w:r>
            <w:r w:rsidR="00F128C5">
              <w:t>your agile project</w:t>
            </w:r>
          </w:p>
          <w:p w:rsidRPr="002F7E51" w:rsidR="00D57096" w:rsidP="04996C03" w:rsidRDefault="7CCF9756" w14:paraId="53DAFE78" w14:textId="11D7A6CD">
            <w:pPr>
              <w:pStyle w:val="ListParagraph"/>
              <w:numPr>
                <w:ilvl w:val="0"/>
                <w:numId w:val="38"/>
              </w:numPr>
              <w:rPr>
                <w:rFonts w:eastAsiaTheme="minorEastAsia"/>
              </w:rPr>
            </w:pPr>
            <w:r w:rsidRPr="04996C03">
              <w:t>CAPM Partial Practice Test Series 4</w:t>
            </w:r>
          </w:p>
          <w:p w:rsidRPr="002F7E51" w:rsidR="00D57096" w:rsidP="04996C03" w:rsidRDefault="3383283A" w14:paraId="61902639" w14:textId="260ED4EC">
            <w:r w:rsidRPr="04996C03">
              <w:t>Week 6:</w:t>
            </w:r>
          </w:p>
          <w:p w:rsidRPr="002F7E51" w:rsidR="00D57096" w:rsidP="04996C03" w:rsidRDefault="3383283A" w14:paraId="7DE592B8" w14:textId="592CFE2C">
            <w:pPr>
              <w:pStyle w:val="ListParagraph"/>
              <w:numPr>
                <w:ilvl w:val="0"/>
                <w:numId w:val="37"/>
              </w:numPr>
              <w:rPr>
                <w:rFonts w:eastAsiaTheme="minorEastAsia"/>
              </w:rPr>
            </w:pPr>
            <w:r w:rsidRPr="04996C03">
              <w:t>Prioritize the backlog</w:t>
            </w:r>
          </w:p>
          <w:p w:rsidR="00D57096" w:rsidP="04996C03" w:rsidRDefault="3383283A" w14:paraId="19B675A2" w14:textId="55E45C4A">
            <w:pPr>
              <w:pStyle w:val="ListParagraph"/>
              <w:numPr>
                <w:ilvl w:val="0"/>
                <w:numId w:val="37"/>
              </w:numPr>
            </w:pPr>
            <w:r w:rsidRPr="04996C03">
              <w:t>Complete story point estimating</w:t>
            </w:r>
          </w:p>
          <w:p w:rsidRPr="002F7E51" w:rsidR="00551B95" w:rsidP="04996C03" w:rsidRDefault="00757F63" w14:paraId="48747B1F" w14:textId="590B58A2">
            <w:pPr>
              <w:pStyle w:val="ListParagraph"/>
              <w:numPr>
                <w:ilvl w:val="0"/>
                <w:numId w:val="37"/>
              </w:numPr>
            </w:pPr>
            <w:r>
              <w:t xml:space="preserve">Complete a retrospective and document </w:t>
            </w:r>
          </w:p>
          <w:p w:rsidRPr="002F7E51" w:rsidR="00D57096" w:rsidP="04996C03" w:rsidRDefault="00E51D2D" w14:paraId="46EFEDFE" w14:textId="154896D7">
            <w:pPr>
              <w:pStyle w:val="ListParagraph"/>
              <w:numPr>
                <w:ilvl w:val="0"/>
                <w:numId w:val="37"/>
              </w:numPr>
              <w:rPr>
                <w:rFonts w:eastAsiaTheme="minorEastAsia"/>
              </w:rPr>
            </w:pPr>
            <w:r w:rsidRPr="04996C03">
              <w:t>CAPM Partial Practice Test Series 5</w:t>
            </w:r>
          </w:p>
          <w:p w:rsidRPr="002F7E51" w:rsidR="00D57096" w:rsidP="04996C03" w:rsidRDefault="3383283A" w14:paraId="380E92EF" w14:textId="12DED15C">
            <w:r w:rsidRPr="04996C03">
              <w:t>Week 7:</w:t>
            </w:r>
          </w:p>
          <w:p w:rsidRPr="002F7E51" w:rsidR="00D57096" w:rsidP="04996C03" w:rsidRDefault="6E08B585" w14:paraId="6AF7EFB2" w14:textId="6CC760B4">
            <w:pPr>
              <w:pStyle w:val="ListParagraph"/>
              <w:numPr>
                <w:ilvl w:val="0"/>
                <w:numId w:val="36"/>
              </w:numPr>
              <w:rPr>
                <w:rFonts w:eastAsiaTheme="minorEastAsia"/>
              </w:rPr>
            </w:pPr>
            <w:r w:rsidRPr="04996C03">
              <w:lastRenderedPageBreak/>
              <w:t>Your choice – pick 2 of the 50 business analysis techniques</w:t>
            </w:r>
            <w:r w:rsidRPr="04996C03" w:rsidR="019A019D">
              <w:t xml:space="preserve"> that are not covered in class</w:t>
            </w:r>
            <w:r w:rsidRPr="04996C03">
              <w:t xml:space="preserve"> for your project</w:t>
            </w:r>
            <w:r w:rsidRPr="04996C03" w:rsidR="2064A011">
              <w:t>s</w:t>
            </w:r>
          </w:p>
          <w:p w:rsidRPr="002F7E51" w:rsidR="00D57096" w:rsidP="04996C03" w:rsidRDefault="34D168B7" w14:paraId="43BB40AA" w14:textId="1B581910">
            <w:pPr>
              <w:pStyle w:val="ListParagraph"/>
              <w:numPr>
                <w:ilvl w:val="0"/>
                <w:numId w:val="36"/>
              </w:numPr>
              <w:rPr>
                <w:rFonts w:eastAsiaTheme="minorEastAsia"/>
              </w:rPr>
            </w:pPr>
            <w:r w:rsidRPr="04996C03">
              <w:t>CAPM Partial Practice Test Series 6</w:t>
            </w:r>
          </w:p>
          <w:p w:rsidRPr="002F7E51" w:rsidR="00D57096" w:rsidP="04996C03" w:rsidRDefault="6E08B585" w14:paraId="7C7D2C19" w14:textId="46FE829A">
            <w:r w:rsidRPr="04996C03">
              <w:t>Week 8:</w:t>
            </w:r>
          </w:p>
          <w:p w:rsidRPr="002F7E51" w:rsidR="00D57096" w:rsidP="04996C03" w:rsidRDefault="6E08B585" w14:paraId="1AE742CF" w14:textId="66908C7F">
            <w:pPr>
              <w:pStyle w:val="ListParagraph"/>
              <w:numPr>
                <w:ilvl w:val="0"/>
                <w:numId w:val="35"/>
              </w:numPr>
              <w:rPr>
                <w:rFonts w:eastAsiaTheme="minorEastAsia"/>
              </w:rPr>
            </w:pPr>
            <w:r w:rsidRPr="04996C03">
              <w:t xml:space="preserve">Your choice – pick 2 </w:t>
            </w:r>
            <w:r w:rsidRPr="04996C03" w:rsidR="3DD7C5B9">
              <w:t xml:space="preserve">more of the 50 </w:t>
            </w:r>
            <w:r w:rsidRPr="04996C03">
              <w:t>business analysis techn</w:t>
            </w:r>
            <w:r w:rsidRPr="04996C03" w:rsidR="5038E4F6">
              <w:t>iques</w:t>
            </w:r>
            <w:r w:rsidRPr="04996C03" w:rsidR="593F4037">
              <w:t xml:space="preserve"> not covered in class</w:t>
            </w:r>
            <w:r w:rsidRPr="04996C03" w:rsidR="5038E4F6">
              <w:t xml:space="preserve"> for your projects</w:t>
            </w:r>
          </w:p>
          <w:p w:rsidRPr="002F7E51" w:rsidR="00D57096" w:rsidP="04996C03" w:rsidRDefault="69BD1C5F" w14:paraId="19C6ECBE" w14:textId="38C871BB">
            <w:pPr>
              <w:pStyle w:val="ListParagraph"/>
              <w:numPr>
                <w:ilvl w:val="0"/>
                <w:numId w:val="35"/>
              </w:numPr>
              <w:rPr>
                <w:rFonts w:eastAsiaTheme="minorEastAsia"/>
              </w:rPr>
            </w:pPr>
            <w:r w:rsidRPr="04996C03">
              <w:t>Redo Self-Assessment - Project Management Competency to review progress</w:t>
            </w:r>
          </w:p>
          <w:p w:rsidRPr="002F7E51" w:rsidR="00D57096" w:rsidP="04996C03" w:rsidRDefault="45084CBC" w14:paraId="225BC629" w14:textId="717E733C">
            <w:pPr>
              <w:pStyle w:val="ListParagraph"/>
              <w:numPr>
                <w:ilvl w:val="0"/>
                <w:numId w:val="35"/>
              </w:numPr>
            </w:pPr>
            <w:r w:rsidRPr="04996C03">
              <w:t>CAPM Full Practice Exam</w:t>
            </w:r>
          </w:p>
          <w:p w:rsidRPr="002F7E51" w:rsidR="00D57096" w:rsidP="04996C03" w:rsidRDefault="00D57096" w14:paraId="257348F2" w14:textId="10CB5269"/>
          <w:p w:rsidRPr="002F7E51" w:rsidR="00D57096" w:rsidP="04996C03" w:rsidRDefault="12784D31" w14:paraId="67C4AD6E" w14:textId="1615A5FC">
            <w:r w:rsidRPr="04996C03">
              <w:t>Master’s Program:</w:t>
            </w:r>
          </w:p>
          <w:p w:rsidRPr="002F7E51" w:rsidR="00D57096" w:rsidP="04996C03" w:rsidRDefault="12784D31" w14:paraId="2057EC84" w14:textId="0E5DD59D">
            <w:r w:rsidRPr="04996C03">
              <w:t xml:space="preserve">Assess the implementation of the strategic plan at your organization, your school, or a different organization.  </w:t>
            </w:r>
          </w:p>
          <w:p w:rsidRPr="002F7E51" w:rsidR="00D57096" w:rsidP="04996C03" w:rsidRDefault="6D356EDB" w14:paraId="186C41C2" w14:textId="478AE0EF">
            <w:pPr>
              <w:pStyle w:val="ListParagraph"/>
              <w:numPr>
                <w:ilvl w:val="0"/>
                <w:numId w:val="34"/>
              </w:numPr>
              <w:rPr>
                <w:rFonts w:eastAsiaTheme="minorEastAsia"/>
              </w:rPr>
            </w:pPr>
            <w:r w:rsidRPr="04996C03">
              <w:t xml:space="preserve"> </w:t>
            </w:r>
            <w:r w:rsidRPr="04996C03" w:rsidR="68D59871">
              <w:t>Document the types of project management life cycles that are being use</w:t>
            </w:r>
            <w:r w:rsidRPr="04996C03" w:rsidR="6F3C2ED5">
              <w:t>d</w:t>
            </w:r>
            <w:r w:rsidRPr="04996C03" w:rsidR="68D59871">
              <w:t xml:space="preserve"> to implement the strategic plan.  </w:t>
            </w:r>
          </w:p>
          <w:p w:rsidRPr="002F7E51" w:rsidR="00D57096" w:rsidP="04996C03" w:rsidRDefault="68D59871" w14:paraId="09F693EB" w14:textId="5B58E74C">
            <w:pPr>
              <w:pStyle w:val="ListParagraph"/>
              <w:numPr>
                <w:ilvl w:val="0"/>
                <w:numId w:val="34"/>
              </w:numPr>
            </w:pPr>
            <w:r w:rsidRPr="04996C03">
              <w:t>Who are the key resources</w:t>
            </w:r>
            <w:r w:rsidRPr="04996C03" w:rsidR="67530A99">
              <w:t>?</w:t>
            </w:r>
          </w:p>
          <w:p w:rsidRPr="002F7E51" w:rsidR="00D57096" w:rsidP="04996C03" w:rsidRDefault="67530A99" w14:paraId="6167B4AD" w14:textId="3B3DB11C">
            <w:pPr>
              <w:pStyle w:val="ListParagraph"/>
              <w:numPr>
                <w:ilvl w:val="0"/>
                <w:numId w:val="34"/>
              </w:numPr>
            </w:pPr>
            <w:r w:rsidRPr="04996C03">
              <w:t>W</w:t>
            </w:r>
            <w:r w:rsidRPr="04996C03" w:rsidR="68D59871">
              <w:t xml:space="preserve">hat are the </w:t>
            </w:r>
            <w:r w:rsidRPr="04996C03" w:rsidR="46BDFE2B">
              <w:t>models, methods, and artifacts are being used?</w:t>
            </w:r>
            <w:r w:rsidRPr="04996C03" w:rsidR="12784D31">
              <w:t xml:space="preserve"> </w:t>
            </w:r>
          </w:p>
          <w:p w:rsidRPr="002F7E51" w:rsidR="00D57096" w:rsidP="04996C03" w:rsidRDefault="5C7303C7" w14:paraId="7271C7FE" w14:textId="3C4227A8">
            <w:pPr>
              <w:pStyle w:val="ListParagraph"/>
              <w:numPr>
                <w:ilvl w:val="0"/>
                <w:numId w:val="34"/>
              </w:numPr>
              <w:rPr/>
            </w:pPr>
            <w:r w:rsidR="30DED2A6">
              <w:rPr/>
              <w:t xml:space="preserve">How are the leaders and project teams communicating </w:t>
            </w:r>
            <w:r w:rsidR="55295F96">
              <w:rPr/>
              <w:t xml:space="preserve">about the </w:t>
            </w:r>
            <w:r w:rsidR="55295F96">
              <w:rPr/>
              <w:t>portfolio</w:t>
            </w:r>
            <w:r w:rsidR="55295F96">
              <w:rPr/>
              <w:t xml:space="preserve"> of work and the progress </w:t>
            </w:r>
            <w:r w:rsidR="30DED2A6">
              <w:rPr/>
              <w:t xml:space="preserve">to their </w:t>
            </w:r>
            <w:r w:rsidR="08257462">
              <w:rPr/>
              <w:t>stakeholder</w:t>
            </w:r>
            <w:r w:rsidR="1D433C5F">
              <w:rPr/>
              <w:t>s</w:t>
            </w:r>
            <w:r w:rsidR="08257462">
              <w:rPr/>
              <w:t>?</w:t>
            </w:r>
          </w:p>
          <w:p w:rsidRPr="002F7E51" w:rsidR="00D57096" w:rsidP="04996C03" w:rsidRDefault="52EE77D8" w14:paraId="18826738" w14:textId="3F315233">
            <w:pPr>
              <w:pStyle w:val="ListParagraph"/>
              <w:numPr>
                <w:ilvl w:val="0"/>
                <w:numId w:val="34"/>
              </w:numPr>
            </w:pPr>
            <w:r w:rsidRPr="04996C03">
              <w:t>What are some of the strengths of the project management approaches being used?</w:t>
            </w:r>
          </w:p>
          <w:p w:rsidRPr="002F7E51" w:rsidR="00D57096" w:rsidP="04996C03" w:rsidRDefault="52EE77D8" w14:paraId="328E6CE2" w14:textId="2EC19553">
            <w:pPr>
              <w:pStyle w:val="ListParagraph"/>
              <w:numPr>
                <w:ilvl w:val="0"/>
                <w:numId w:val="34"/>
              </w:numPr>
            </w:pPr>
            <w:r w:rsidRPr="04996C03">
              <w:t xml:space="preserve">What recommendations would you have to the organization on how to improve the project management </w:t>
            </w:r>
            <w:r w:rsidRPr="04996C03" w:rsidR="21088655">
              <w:t>approaches to achieve the expected out</w:t>
            </w:r>
            <w:r w:rsidRPr="04996C03">
              <w:t>comes?</w:t>
            </w:r>
          </w:p>
          <w:p w:rsidRPr="002F7E51" w:rsidR="00D57096" w:rsidP="04996C03" w:rsidRDefault="00D57096" w14:paraId="43B54816" w14:textId="19034A7D"/>
          <w:p w:rsidRPr="002F7E51" w:rsidR="00D57096" w:rsidP="000F3624" w:rsidRDefault="7D2ECA48" w14:paraId="2C5FD9FA" w14:textId="341BD88F">
            <w:r w:rsidRPr="04996C03">
              <w:t xml:space="preserve">Write a </w:t>
            </w:r>
            <w:r w:rsidRPr="04996C03" w:rsidR="3EFFDE1F">
              <w:t>5-page</w:t>
            </w:r>
            <w:r w:rsidRPr="04996C03">
              <w:t xml:space="preserve"> memo with your assessment and any supporting visuals by 10/28/22.</w:t>
            </w:r>
          </w:p>
        </w:tc>
      </w:tr>
    </w:tbl>
    <w:p w:rsidRPr="005559AF" w:rsidR="000F044E" w:rsidP="000F044E" w:rsidRDefault="000F044E" w14:paraId="666440BE" w14:textId="77777777">
      <w:pPr>
        <w:rPr>
          <w:rFonts w:ascii="Times New Roman" w:hAnsi="Times New Roman" w:cs="Times New Roman"/>
          <w:sz w:val="36"/>
          <w:szCs w:val="36"/>
        </w:rPr>
      </w:pPr>
    </w:p>
    <w:p w:rsidRPr="009A0912" w:rsidR="00A63ABF" w:rsidP="00A63ABF" w:rsidRDefault="00A63ABF" w14:paraId="3CB4334A" w14:textId="5D18DE22">
      <w:pPr>
        <w:pStyle w:val="Heading1"/>
      </w:pPr>
      <w:r>
        <w:t>Schedule</w:t>
      </w:r>
    </w:p>
    <w:p w:rsidRPr="002F7E51" w:rsidR="00A63ABF" w:rsidP="00A63ABF" w:rsidRDefault="00A63ABF" w14:paraId="68207A58" w14:textId="1B9811C9">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Pr="001C697E" w:rsidR="00A63ABF" w:rsidTr="0039799E" w14:paraId="135D9C4E" w14:textId="77777777">
        <w:tc>
          <w:tcPr>
            <w:tcW w:w="8964" w:type="dxa"/>
            <w:tcBorders>
              <w:top w:val="nil"/>
              <w:left w:val="nil"/>
              <w:bottom w:val="nil"/>
              <w:right w:val="nil"/>
            </w:tcBorders>
          </w:tcPr>
          <w:p w:rsidR="00A63ABF" w:rsidP="004E3ABB" w:rsidRDefault="00A63ABF" w14:paraId="04A856A6" w14:textId="77777777">
            <w:pPr>
              <w:rPr>
                <w:rStyle w:val="Hyperlink"/>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Pr="009947C8" w:rsidR="002B7BF6">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Pr="009947C8" w:rsidR="002B7BF6">
              <w:rPr>
                <w:rFonts w:cstheme="minorHAnsi"/>
                <w:szCs w:val="24"/>
              </w:rPr>
              <w:t xml:space="preserve"> can be found here:</w:t>
            </w:r>
            <w:r w:rsidR="002B7BF6">
              <w:rPr>
                <w:rFonts w:cstheme="minorHAnsi"/>
                <w:szCs w:val="24"/>
              </w:rPr>
              <w:t xml:space="preserve"> </w:t>
            </w:r>
            <w:hyperlink w:history="1" r:id="rId23">
              <w:r w:rsidRPr="00D303C2" w:rsidR="002B7BF6">
                <w:rPr>
                  <w:rStyle w:val="Hyperlink"/>
                  <w:rFonts w:cstheme="minorHAnsi"/>
                </w:rPr>
                <w:t>https://www.uwsp.edu/acadaff/Pages/AcademicCalendar.aspx</w:t>
              </w:r>
            </w:hyperlink>
          </w:p>
          <w:p w:rsidRPr="002F7E51" w:rsidR="00B40D07" w:rsidP="004E3ABB" w:rsidRDefault="00B40D07" w14:paraId="4102615A" w14:textId="5B37BF07">
            <w:pPr>
              <w:rPr>
                <w:rFonts w:cstheme="minorHAnsi"/>
              </w:rPr>
            </w:pPr>
          </w:p>
        </w:tc>
      </w:tr>
    </w:tbl>
    <w:p w:rsidR="00244C1D" w:rsidP="00244C1D" w:rsidRDefault="00244C1D" w14:paraId="792E6221" w14:textId="77777777">
      <w:pPr>
        <w:pStyle w:val="Heading1"/>
      </w:pPr>
      <w:r>
        <w:t>Other Administrative Details</w:t>
      </w:r>
    </w:p>
    <w:p w:rsidR="00244C1D" w:rsidP="00244C1D" w:rsidRDefault="00244C1D" w14:paraId="03779556" w14:textId="77777777">
      <w:pPr>
        <w:pStyle w:val="Heading2"/>
      </w:pPr>
      <w:r>
        <w:t>ADA</w:t>
      </w:r>
      <w:r>
        <w:rPr>
          <w:noProof/>
        </w:rPr>
        <w:t xml:space="preserve"> /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rsidTr="00244C1D" w14:paraId="646CC8D2" w14:textId="77777777">
        <w:tc>
          <w:tcPr>
            <w:tcW w:w="8964" w:type="dxa"/>
            <w:tcBorders>
              <w:top w:val="nil"/>
              <w:left w:val="nil"/>
              <w:bottom w:val="nil"/>
              <w:right w:val="nil"/>
            </w:tcBorders>
          </w:tcPr>
          <w:p w:rsidR="00244C1D" w:rsidRDefault="00244C1D" w14:paraId="1DA8B5C6" w14:textId="77777777">
            <w:pPr>
              <w:rPr>
                <w:rStyle w:val="Hyperlink"/>
              </w:rPr>
            </w:pPr>
            <w:r>
              <w:t xml:space="preserve">The American Disabilities Act (ADA) is a federal law requiring educational institutions to provide reasonable accommodations for students with disabilities. </w:t>
            </w:r>
            <w:r>
              <w:rPr>
                <w:rFonts w:cstheme="minorHAnsi"/>
                <w:szCs w:val="24"/>
              </w:rPr>
              <w:t xml:space="preserve">Links to </w:t>
            </w:r>
            <w:r>
              <w:t xml:space="preserve">UWSP’s policies regarding ADA, nondiscrimination, and Online Accessibility (IT &amp; Communication Accessibility) can be found at: </w:t>
            </w:r>
            <w:hyperlink w:history="1" r:id="rId24">
              <w:r>
                <w:rPr>
                  <w:rStyle w:val="Hyperlink"/>
                </w:rPr>
                <w:t>https://www.uwsp.edu/datc/Pages/uw-legal-policy-info.aspx</w:t>
              </w:r>
            </w:hyperlink>
            <w:bookmarkStart w:name="_Toc485812832" w:id="0"/>
          </w:p>
          <w:p w:rsidR="00244C1D" w:rsidRDefault="00244C1D" w14:paraId="6C5222E0" w14:textId="77777777"/>
          <w:p w:rsidR="00244C1D" w:rsidRDefault="00244C1D" w14:paraId="2610E330" w14:textId="77777777">
            <w: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bookmarkEnd w:id="0"/>
          </w:p>
          <w:p w:rsidR="00244C1D" w:rsidRDefault="00244C1D" w14:paraId="70E86CFF" w14:textId="77777777"/>
          <w:p w:rsidR="00244C1D" w:rsidRDefault="00244C1D" w14:paraId="1FAA5432" w14:textId="77777777">
            <w:pPr>
              <w:rPr>
                <w:i/>
                <w:iCs/>
              </w:rPr>
            </w:pPr>
            <w:r>
              <w:rPr>
                <w:iCs/>
              </w:rPr>
              <w:t>If modifications are required due to a disability, please inform the instructor and contact the Disability Resource Center (DRC) to complete an Accommodations Request form.</w:t>
            </w:r>
            <w:r>
              <w:rPr>
                <w:rFonts w:cstheme="minorHAnsi"/>
              </w:rPr>
              <w:t xml:space="preserve"> The DRC is located in room 108 in the Collins Classroom Center (CCC)</w:t>
            </w:r>
            <w:r>
              <w:rPr>
                <w:iCs/>
              </w:rPr>
              <w:t>.</w:t>
            </w:r>
            <w:r>
              <w:rPr>
                <w:rFonts w:cstheme="minorHAnsi"/>
              </w:rPr>
              <w:t xml:space="preserve"> For more information, call </w:t>
            </w:r>
            <w:r>
              <w:rPr>
                <w:iCs/>
              </w:rPr>
              <w:t xml:space="preserve">715-346-3365 email </w:t>
            </w:r>
            <w:hyperlink w:history="1" r:id="rId25">
              <w:r>
                <w:rPr>
                  <w:rStyle w:val="Hyperlink"/>
                </w:rPr>
                <w:t>drc@uwsp.edu</w:t>
              </w:r>
            </w:hyperlink>
            <w:r>
              <w:rPr>
                <w:iCs/>
              </w:rPr>
              <w:t xml:space="preserve">, </w:t>
            </w:r>
            <w:r>
              <w:rPr>
                <w:rFonts w:cstheme="minorHAnsi"/>
              </w:rPr>
              <w:t xml:space="preserve">or visit: </w:t>
            </w:r>
            <w:hyperlink w:history="1" r:id="rId26">
              <w:r>
                <w:rPr>
                  <w:rStyle w:val="Hyperlink"/>
                </w:rPr>
                <w:t>www.uwsp.edu/drc</w:t>
              </w:r>
            </w:hyperlink>
          </w:p>
        </w:tc>
      </w:tr>
    </w:tbl>
    <w:p w:rsidR="00244C1D" w:rsidP="00244C1D" w:rsidRDefault="00244C1D" w14:paraId="3C610525" w14:textId="77777777">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rsidTr="00244C1D" w14:paraId="6CB11BB6" w14:textId="77777777">
        <w:tc>
          <w:tcPr>
            <w:tcW w:w="8964" w:type="dxa"/>
            <w:tcBorders>
              <w:top w:val="nil"/>
              <w:left w:val="nil"/>
              <w:bottom w:val="nil"/>
              <w:right w:val="nil"/>
            </w:tcBorders>
            <w:hideMark/>
          </w:tcPr>
          <w:p w:rsidR="00244C1D" w:rsidRDefault="00244C1D" w14:paraId="710F22A6" w14:textId="77777777">
            <w:pPr>
              <w:rPr>
                <w:rFonts w:cstheme="minorHAnsi"/>
                <w:sz w:val="24"/>
                <w:szCs w:val="24"/>
              </w:rPr>
            </w:pPr>
            <w:r>
              <w:rPr>
                <w:rFonts w:cstheme="minorHAnsi"/>
                <w:szCs w:val="24"/>
              </w:rPr>
              <w:t xml:space="preserve">No person shall be discriminated against because of race, </w:t>
            </w:r>
            <w:r>
              <w:t>ethnicity</w:t>
            </w:r>
            <w:r>
              <w:rPr>
                <w:rFonts w:cstheme="minorHAnsi"/>
                <w:szCs w:val="24"/>
              </w:rPr>
              <w:t xml:space="preserve">, color, age, religion, creed, gender, gender identity, </w:t>
            </w:r>
            <w:r>
              <w:t>sexuality</w:t>
            </w:r>
            <w:r>
              <w:rPr>
                <w:rFonts w:cstheme="minorHAnsi"/>
                <w:szCs w:val="24"/>
              </w:rPr>
              <w:t xml:space="preserve">, disability, </w:t>
            </w:r>
            <w:r>
              <w:t>nationality</w:t>
            </w:r>
            <w:r>
              <w:rPr>
                <w:rFonts w:cstheme="minorHAnsi"/>
                <w:szCs w:val="24"/>
              </w:rPr>
              <w:t>,</w:t>
            </w:r>
            <w:r>
              <w:t xml:space="preserve"> culture,</w:t>
            </w:r>
            <w:r>
              <w:rPr>
                <w:rFonts w:cstheme="minorHAnsi"/>
                <w:szCs w:val="24"/>
              </w:rPr>
              <w:t xml:space="preserve"> genetic information, </w:t>
            </w:r>
            <w:r>
              <w:t>socioeconomic status</w:t>
            </w:r>
            <w:r>
              <w:rPr>
                <w:rFonts w:cstheme="minorHAnsi"/>
                <w:szCs w:val="24"/>
              </w:rPr>
              <w:t>, marital status, veteran’s status, or political belief or affiliation and equal opportunity and access to facilities shall be available to all. To address concerns regarding any of these issues please call 715</w:t>
            </w:r>
            <w:r>
              <w:rPr>
                <w:rFonts w:cstheme="minorHAnsi"/>
                <w:szCs w:val="24"/>
              </w:rPr>
              <w:noBreakHyphen/>
              <w:t>346</w:t>
            </w:r>
            <w:r>
              <w:rPr>
                <w:rFonts w:cstheme="minorHAnsi"/>
                <w:szCs w:val="24"/>
              </w:rPr>
              <w:noBreakHyphen/>
              <w:t xml:space="preserve">2606 or visit: </w:t>
            </w:r>
            <w:hyperlink w:history="1" r:id="rId27">
              <w:r>
                <w:rPr>
                  <w:rStyle w:val="Hyperlink"/>
                  <w:rFonts w:cstheme="minorHAnsi"/>
                  <w:szCs w:val="24"/>
                </w:rPr>
                <w:t>http://www.uwsp.edu/hr/Pages/Affirmative%20Action/About-EAA.aspx</w:t>
              </w:r>
            </w:hyperlink>
          </w:p>
        </w:tc>
      </w:tr>
    </w:tbl>
    <w:p w:rsidR="00244C1D" w:rsidP="00244C1D" w:rsidRDefault="00244C1D" w14:paraId="6180F40D" w14:textId="77777777">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rsidTr="00244C1D" w14:paraId="31E17D17" w14:textId="77777777">
        <w:tc>
          <w:tcPr>
            <w:tcW w:w="8964" w:type="dxa"/>
            <w:tcBorders>
              <w:top w:val="nil"/>
              <w:left w:val="nil"/>
              <w:bottom w:val="nil"/>
              <w:right w:val="nil"/>
            </w:tcBorders>
          </w:tcPr>
          <w:p w:rsidR="00244C1D" w:rsidRDefault="00244C1D" w14:paraId="2B1F75F5" w14:textId="77777777">
            <w:r>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rsidR="00244C1D" w:rsidRDefault="00244C1D" w14:paraId="70FD0CAC" w14:textId="77777777">
            <w:pPr>
              <w:rPr>
                <w:rFonts w:cstheme="minorHAnsi"/>
              </w:rPr>
            </w:pPr>
          </w:p>
          <w:p w:rsidR="00244C1D" w:rsidRDefault="00244C1D" w14:paraId="36DC0611" w14:textId="77777777">
            <w:pPr>
              <w:rPr>
                <w:rFonts w:cstheme="minorHAnsi"/>
                <w:sz w:val="24"/>
                <w:szCs w:val="24"/>
              </w:rPr>
            </w:pPr>
            <w:r>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w:history="1" r:id="rId28">
              <w:r>
                <w:rPr>
                  <w:rStyle w:val="Hyperlink"/>
                  <w:rFonts w:cstheme="minorHAnsi"/>
                </w:rPr>
                <w:t>dos@uwsp.edu</w:t>
              </w:r>
            </w:hyperlink>
          </w:p>
        </w:tc>
      </w:tr>
    </w:tbl>
    <w:p w:rsidR="00244C1D" w:rsidP="00244C1D" w:rsidRDefault="00244C1D" w14:paraId="328896B3" w14:textId="77777777">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rsidTr="00244C1D" w14:paraId="494C61A2" w14:textId="77777777">
        <w:trPr>
          <w:trHeight w:val="50"/>
        </w:trPr>
        <w:tc>
          <w:tcPr>
            <w:tcW w:w="8964" w:type="dxa"/>
            <w:tcBorders>
              <w:top w:val="nil"/>
              <w:left w:val="nil"/>
              <w:bottom w:val="nil"/>
              <w:right w:val="nil"/>
            </w:tcBorders>
            <w:hideMark/>
          </w:tcPr>
          <w:p w:rsidR="00244C1D" w:rsidRDefault="00244C1D" w14:paraId="3D0A2579" w14:textId="77777777">
            <w:pPr>
              <w:rPr>
                <w:rFonts w:cstheme="minorHAnsi"/>
                <w:szCs w:val="24"/>
              </w:rPr>
            </w:pPr>
            <w:r>
              <w:rPr>
                <w:rFonts w:cstheme="minorHAnsi"/>
              </w:rPr>
              <w:t>It is UW System policy (UWS 22) to reasonably accommodate your sincerely held religious beliefs with respect to all examinations and other academic requirements.</w:t>
            </w:r>
            <w:r>
              <w:rPr>
                <w:rFonts w:cstheme="minorHAnsi"/>
                <w:szCs w:val="24"/>
              </w:rPr>
              <w:t xml:space="preserve"> A direct link to this policy can be found here: </w:t>
            </w:r>
            <w:hyperlink w:history="1" r:id="rId29">
              <w:r>
                <w:rPr>
                  <w:rStyle w:val="Hyperlink"/>
                  <w:rFonts w:cstheme="minorHAnsi"/>
                  <w:szCs w:val="24"/>
                </w:rPr>
                <w:t>https://docs.legis.wisconsin.gov/code/admin_code/uws/22</w:t>
              </w:r>
            </w:hyperlink>
          </w:p>
        </w:tc>
      </w:tr>
    </w:tbl>
    <w:p w:rsidR="00244C1D" w:rsidP="00244C1D" w:rsidRDefault="00244C1D" w14:paraId="124A530E" w14:textId="77777777">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rsidTr="00244C1D" w14:paraId="7F549F85" w14:textId="77777777">
        <w:tc>
          <w:tcPr>
            <w:tcW w:w="8964" w:type="dxa"/>
            <w:tcBorders>
              <w:top w:val="nil"/>
              <w:left w:val="nil"/>
              <w:bottom w:val="nil"/>
              <w:right w:val="nil"/>
            </w:tcBorders>
          </w:tcPr>
          <w:p w:rsidR="00244C1D" w:rsidRDefault="00244C1D" w14:paraId="4860F356" w14:textId="77777777">
            <w:pPr>
              <w:rPr>
                <w:rFonts w:cstheme="minorHAnsi"/>
              </w:rPr>
            </w:pPr>
            <w:r>
              <w:rPr>
                <w:rFonts w:cstheme="minorHAnsi"/>
              </w:rPr>
              <w:t>This section offers help resources relating to academic tutoring, healthcare, counseling, and other matter of student wellbeing. For help recourse related to technology use, please see section 1.4 above.</w:t>
            </w:r>
          </w:p>
          <w:p w:rsidR="00244C1D" w:rsidRDefault="00244C1D" w14:paraId="4A640D5F" w14:textId="77777777">
            <w:pPr>
              <w:rPr>
                <w:rFonts w:cstheme="minorHAnsi"/>
              </w:rPr>
            </w:pPr>
          </w:p>
          <w:p w:rsidR="00244C1D" w:rsidRDefault="00244C1D" w14:paraId="7B61DB43" w14:textId="77777777">
            <w:pPr>
              <w:rPr>
                <w:rFonts w:cstheme="minorHAnsi"/>
              </w:rPr>
            </w:pPr>
            <w:r>
              <w:rPr>
                <w:rFonts w:cstheme="minorHAnsi"/>
              </w:rPr>
              <w:t>The Tutoring and Learning Center helps with Study Skills, Writing, Technology, Math, &amp; Science. The  Tutoring and Learning Center is located at 018 Albertson Hall.  For more information, call 715</w:t>
            </w:r>
            <w:r>
              <w:rPr>
                <w:rFonts w:cstheme="minorHAnsi"/>
              </w:rPr>
              <w:noBreakHyphen/>
              <w:t>346</w:t>
            </w:r>
            <w:r>
              <w:rPr>
                <w:rFonts w:cstheme="minorHAnsi"/>
              </w:rPr>
              <w:noBreakHyphen/>
              <w:t>3568 or visit:</w:t>
            </w:r>
            <w:r>
              <w:t xml:space="preserve"> </w:t>
            </w:r>
            <w:hyperlink w:history="1" r:id="rId30">
              <w:r>
                <w:rPr>
                  <w:rStyle w:val="Hyperlink"/>
                  <w:rFonts w:cstheme="minorHAnsi"/>
                </w:rPr>
                <w:t>https://www.uwsp.edu/tlc/Pages/default.aspx</w:t>
              </w:r>
            </w:hyperlink>
          </w:p>
          <w:p w:rsidR="00244C1D" w:rsidRDefault="00244C1D" w14:paraId="74258CCD" w14:textId="77777777">
            <w:pPr>
              <w:rPr>
                <w:rFonts w:cstheme="minorHAnsi"/>
              </w:rPr>
            </w:pPr>
          </w:p>
          <w:p w:rsidR="00244C1D" w:rsidRDefault="00244C1D" w14:paraId="5F97913A" w14:textId="77777777">
            <w:pPr>
              <w:rPr>
                <w:rStyle w:val="Hyperlink"/>
              </w:rPr>
            </w:pPr>
            <w:r>
              <w:rPr>
                <w:rFonts w:cstheme="minorHAnsi"/>
              </w:rPr>
              <w:lastRenderedPageBreak/>
              <w:t xml:space="preserve">If you need healthcare, UWSP Student Health Service provides student-centered healthcare that empowers and promotes wellness for all UWSP students. Student Health Service is located on the 1st floor of </w:t>
            </w:r>
            <w:proofErr w:type="spellStart"/>
            <w:r>
              <w:rPr>
                <w:rFonts w:cstheme="minorHAnsi"/>
              </w:rPr>
              <w:t>Delzell</w:t>
            </w:r>
            <w:proofErr w:type="spellEnd"/>
            <w:r>
              <w:rPr>
                <w:rFonts w:cstheme="minorHAnsi"/>
              </w:rPr>
              <w:t xml:space="preserve"> Hall. For more information, call 715</w:t>
            </w:r>
            <w:r>
              <w:rPr>
                <w:rFonts w:cstheme="minorHAnsi"/>
              </w:rPr>
              <w:noBreakHyphen/>
              <w:t>346</w:t>
            </w:r>
            <w:r>
              <w:rPr>
                <w:rFonts w:cstheme="minorHAnsi"/>
              </w:rPr>
              <w:noBreakHyphen/>
              <w:t xml:space="preserve">4646 or visit: </w:t>
            </w:r>
            <w:hyperlink w:history="1" r:id="rId31">
              <w:r>
                <w:rPr>
                  <w:rStyle w:val="Hyperlink"/>
                  <w:rFonts w:cstheme="minorHAnsi"/>
                </w:rPr>
                <w:t>http://www.uwsp.edu/stuhealth/Pages/default.aspx</w:t>
              </w:r>
            </w:hyperlink>
          </w:p>
          <w:p w:rsidR="00244C1D" w:rsidRDefault="00244C1D" w14:paraId="54AB488B" w14:textId="77777777">
            <w:pPr>
              <w:pStyle w:val="Style1"/>
              <w:tabs>
                <w:tab w:val="left" w:pos="720"/>
              </w:tabs>
              <w:contextualSpacing/>
              <w:rPr>
                <w:rFonts w:asciiTheme="minorHAnsi" w:hAnsiTheme="minorHAnsi"/>
                <w:b w:val="0"/>
                <w:spacing w:val="0"/>
                <w:sz w:val="22"/>
                <w:szCs w:val="22"/>
              </w:rPr>
            </w:pPr>
          </w:p>
          <w:p w:rsidR="00244C1D" w:rsidRDefault="00244C1D" w14:paraId="4A0ADA9B" w14:textId="77777777">
            <w:pPr>
              <w:pStyle w:val="Style1"/>
              <w:tabs>
                <w:tab w:val="left" w:pos="720"/>
              </w:tabs>
              <w:contextualSpacing/>
              <w:rPr>
                <w:rStyle w:val="Hyperlink"/>
              </w:rPr>
            </w:pPr>
            <w:r>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Pr>
                <w:rFonts w:asciiTheme="minorHAnsi" w:hAnsiTheme="minorHAnsi" w:cstheme="minorHAnsi"/>
                <w:b w:val="0"/>
                <w:spacing w:val="0"/>
                <w:sz w:val="22"/>
                <w:szCs w:val="22"/>
              </w:rPr>
              <w:t>Delzell</w:t>
            </w:r>
            <w:proofErr w:type="spellEnd"/>
            <w:r>
              <w:rPr>
                <w:rFonts w:asciiTheme="minorHAnsi" w:hAnsiTheme="minorHAnsi" w:cstheme="minorHAnsi"/>
                <w:b w:val="0"/>
                <w:spacing w:val="0"/>
                <w:sz w:val="22"/>
                <w:szCs w:val="22"/>
              </w:rPr>
              <w:t xml:space="preserve"> Hall. For more information, call 715-346-3553 or visit: </w:t>
            </w:r>
            <w:hyperlink w:history="1" r:id="rId32">
              <w:r>
                <w:rPr>
                  <w:rStyle w:val="Hyperlink"/>
                  <w:rFonts w:asciiTheme="minorHAnsi" w:hAnsiTheme="minorHAnsi" w:cstheme="minorHAnsi"/>
                  <w:b w:val="0"/>
                  <w:spacing w:val="0"/>
                  <w:sz w:val="22"/>
                  <w:szCs w:val="22"/>
                </w:rPr>
                <w:t>http://www.uwsp.edu/counseling/Pages/default.aspx</w:t>
              </w:r>
            </w:hyperlink>
          </w:p>
          <w:p w:rsidR="00244C1D" w:rsidRDefault="00244C1D" w14:paraId="1D714B8B" w14:textId="77777777">
            <w:pPr>
              <w:pStyle w:val="Style1"/>
              <w:tabs>
                <w:tab w:val="left" w:pos="720"/>
              </w:tabs>
              <w:contextualSpacing/>
            </w:pPr>
          </w:p>
          <w:p w:rsidR="00244C1D" w:rsidRDefault="00244C1D" w14:paraId="1E6BE82B" w14:textId="77777777">
            <w:pPr>
              <w:pStyle w:val="Style1"/>
              <w:tabs>
                <w:tab w:val="left" w:pos="720"/>
              </w:tabs>
              <w:contextualSpacing/>
              <w:rPr>
                <w:rFonts w:asciiTheme="minorHAnsi" w:hAnsiTheme="minorHAnsi" w:cstheme="minorHAnsi"/>
                <w:b w:val="0"/>
                <w:spacing w:val="0"/>
                <w:sz w:val="22"/>
                <w:szCs w:val="22"/>
              </w:rPr>
            </w:pPr>
            <w:r>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rsidR="00244C1D" w:rsidRDefault="00244C1D" w14:paraId="2CB676D7" w14:textId="77777777">
            <w:pPr>
              <w:pStyle w:val="Style1"/>
              <w:tabs>
                <w:tab w:val="left" w:pos="720"/>
              </w:tabs>
              <w:contextualSpacing/>
              <w:rPr>
                <w:rFonts w:asciiTheme="minorHAnsi" w:hAnsiTheme="minorHAnsi" w:cstheme="minorHAnsi"/>
                <w:b w:val="0"/>
                <w:spacing w:val="0"/>
                <w:sz w:val="22"/>
                <w:szCs w:val="22"/>
              </w:rPr>
            </w:pPr>
            <w:r>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is in need of additional support beyond what the instructor is able to provide. For more additional information, please go to </w:t>
            </w:r>
            <w:hyperlink w:history="1" r:id="rId33">
              <w:r>
                <w:rPr>
                  <w:rStyle w:val="Hyperlink"/>
                  <w:rFonts w:asciiTheme="minorHAnsi" w:hAnsiTheme="minorHAnsi" w:cstheme="minorHAnsi"/>
                  <w:b w:val="0"/>
                  <w:spacing w:val="0"/>
                  <w:sz w:val="22"/>
                  <w:szCs w:val="22"/>
                </w:rPr>
                <w:t>http://www.uwsp.edu/dos/Pages/default.aspx</w:t>
              </w:r>
            </w:hyperlink>
          </w:p>
          <w:p w:rsidR="00244C1D" w:rsidRDefault="00244C1D" w14:paraId="6EF9D8F0" w14:textId="77777777">
            <w:pPr>
              <w:pStyle w:val="Style1"/>
              <w:tabs>
                <w:tab w:val="left" w:pos="720"/>
              </w:tabs>
              <w:contextualSpacing/>
              <w:rPr>
                <w:rFonts w:asciiTheme="minorHAnsi" w:hAnsiTheme="minorHAnsi" w:cstheme="minorHAnsi"/>
                <w:b w:val="0"/>
                <w:spacing w:val="0"/>
                <w:sz w:val="22"/>
                <w:szCs w:val="22"/>
              </w:rPr>
            </w:pPr>
          </w:p>
          <w:p w:rsidR="00244C1D" w:rsidRDefault="00244C1D" w14:paraId="0204704B" w14:textId="77777777">
            <w:pPr>
              <w:pStyle w:val="Style1"/>
              <w:tabs>
                <w:tab w:val="left" w:pos="720"/>
              </w:tabs>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 xml:space="preserve">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 </w:t>
            </w:r>
            <w:hyperlink w:history="1" r:id="rId34">
              <w:r>
                <w:rPr>
                  <w:rStyle w:val="Hyperlink"/>
                  <w:rFonts w:asciiTheme="minorHAnsi" w:hAnsiTheme="minorHAnsi" w:cstheme="minorHAnsi"/>
                  <w:b w:val="0"/>
                  <w:spacing w:val="0"/>
                  <w:sz w:val="22"/>
                  <w:szCs w:val="22"/>
                </w:rPr>
                <w:t>https://www.uwsp.edu/dos/Pages/Anonymous-Report.aspx</w:t>
              </w:r>
            </w:hyperlink>
          </w:p>
        </w:tc>
      </w:tr>
    </w:tbl>
    <w:p w:rsidR="00244C1D" w:rsidP="00244C1D" w:rsidRDefault="00244C1D" w14:paraId="6C78ACF3" w14:textId="77777777">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rsidTr="00244C1D" w14:paraId="63903C36" w14:textId="77777777">
        <w:tc>
          <w:tcPr>
            <w:tcW w:w="8964" w:type="dxa"/>
            <w:tcBorders>
              <w:top w:val="nil"/>
              <w:left w:val="nil"/>
              <w:bottom w:val="nil"/>
              <w:right w:val="nil"/>
            </w:tcBorders>
            <w:hideMark/>
          </w:tcPr>
          <w:p w:rsidR="00244C1D" w:rsidRDefault="00244C1D" w14:paraId="6C8FCBF4" w14:textId="77777777">
            <w:pPr>
              <w:pStyle w:val="Style1"/>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In the event of an emergency, follow UWSP’s emergency response procedures. For details on all emergency response  procedures</w:t>
            </w:r>
            <w:r>
              <w:rPr>
                <w:rFonts w:asciiTheme="minorHAnsi" w:hAnsiTheme="minorHAnsi" w:cstheme="minorHAnsi"/>
                <w:b w:val="0"/>
                <w:spacing w:val="0"/>
                <w:sz w:val="22"/>
                <w:szCs w:val="22"/>
              </w:rPr>
              <w:t xml:space="preserve">, please go to: </w:t>
            </w:r>
            <w:r>
              <w:t xml:space="preserve"> </w:t>
            </w:r>
            <w:hyperlink w:history="1" r:id="rId35">
              <w:r>
                <w:rPr>
                  <w:rStyle w:val="Hyperlink"/>
                  <w:rFonts w:asciiTheme="minorHAnsi" w:hAnsiTheme="minorHAnsi" w:cstheme="minorHAnsi"/>
                  <w:b w:val="0"/>
                  <w:spacing w:val="0"/>
                  <w:sz w:val="22"/>
                  <w:szCs w:val="22"/>
                </w:rPr>
                <w:t>https://www3.uwsp.edu/emergency/Documents/UWSP%20Emergency%20Guidebook.pdf</w:t>
              </w:r>
            </w:hyperlink>
          </w:p>
        </w:tc>
      </w:tr>
    </w:tbl>
    <w:p w:rsidR="00244C1D" w:rsidP="00244C1D" w:rsidRDefault="00244C1D" w14:paraId="2F62C51A" w14:textId="77777777">
      <w:pPr>
        <w:pStyle w:val="Heading2"/>
      </w:pPr>
      <w: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rsidTr="00244C1D" w14:paraId="0393DF97" w14:textId="77777777">
        <w:tc>
          <w:tcPr>
            <w:tcW w:w="8964" w:type="dxa"/>
            <w:tcBorders>
              <w:top w:val="nil"/>
              <w:left w:val="nil"/>
              <w:bottom w:val="nil"/>
              <w:right w:val="nil"/>
            </w:tcBorders>
            <w:hideMark/>
          </w:tcPr>
          <w:p w:rsidR="00244C1D" w:rsidRDefault="00244C1D" w14:paraId="7B3035FB" w14:textId="77777777">
            <w:pPr>
              <w:rPr>
                <w:rFonts w:cstheme="minorHAnsi"/>
              </w:rPr>
            </w:pPr>
            <w:r>
              <w:rPr>
                <w:rFonts w:cstheme="minorHAnsi"/>
              </w:rPr>
              <w:t xml:space="preserve">UWSP values a safe, honest, respectful, and inviting learning environment. In order to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w:history="1" w:anchor="section-1-communal-bill-of-rights-and-responsibilities" r:id="rId36">
              <w:r>
                <w:rPr>
                  <w:rStyle w:val="Hyperlink"/>
                  <w:rFonts w:cstheme="minorHAnsi"/>
                </w:rPr>
                <w:t>https://catalog.uwsp.edu/content.php?catoid=10&amp;navoid=422#section-1-communal-bill-of-rights-and-responsibilities</w:t>
              </w:r>
            </w:hyperlink>
          </w:p>
        </w:tc>
      </w:tr>
    </w:tbl>
    <w:p w:rsidR="00244C1D" w:rsidP="00244C1D" w:rsidRDefault="00244C1D" w14:paraId="5AF54BA4" w14:textId="77777777">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rsidTr="00244C1D" w14:paraId="007258AC" w14:textId="77777777">
        <w:tc>
          <w:tcPr>
            <w:tcW w:w="8964" w:type="dxa"/>
            <w:tcBorders>
              <w:top w:val="nil"/>
              <w:left w:val="nil"/>
              <w:bottom w:val="nil"/>
              <w:right w:val="nil"/>
            </w:tcBorders>
            <w:hideMark/>
          </w:tcPr>
          <w:p w:rsidR="00244C1D" w:rsidRDefault="00244C1D" w14:paraId="0F63BDBB" w14:textId="77777777">
            <w:pPr>
              <w:rPr>
                <w:rFonts w:cstheme="minorHAnsi"/>
                <w:szCs w:val="24"/>
              </w:rPr>
            </w:pPr>
            <w:r>
              <w:rPr>
                <w:rFonts w:cstheme="minorHAnsi"/>
                <w:szCs w:val="24"/>
              </w:rPr>
              <w:t xml:space="preserve">In addition to the course attendance policies determined by the instructor (noted above if applicable), the university provide standard guidelines by which students are to abide. All exceptions to the course attendance policy or the university guidelines should be documented in writing. A link to the university’s attendance guidelines can be found at: </w:t>
            </w:r>
            <w:hyperlink w:history="1" r:id="rId37">
              <w:r>
                <w:rPr>
                  <w:rStyle w:val="Hyperlink"/>
                  <w:rFonts w:cstheme="minorHAnsi"/>
                  <w:szCs w:val="24"/>
                </w:rPr>
                <w:t>https://www.uwsp.edu/regrec/Pages/Attendance-Policy.aspx</w:t>
              </w:r>
            </w:hyperlink>
          </w:p>
        </w:tc>
      </w:tr>
    </w:tbl>
    <w:p w:rsidR="00244C1D" w:rsidP="00244C1D" w:rsidRDefault="00244C1D" w14:paraId="3DC078A1" w14:textId="77777777">
      <w:pPr>
        <w:pStyle w:val="Heading2"/>
      </w:pPr>
      <w:r>
        <w:lastRenderedPageBreak/>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244C1D" w:rsidTr="00244C1D" w14:paraId="111580C2" w14:textId="77777777">
        <w:tc>
          <w:tcPr>
            <w:tcW w:w="8964" w:type="dxa"/>
            <w:tcBorders>
              <w:top w:val="nil"/>
              <w:left w:val="nil"/>
              <w:bottom w:val="nil"/>
              <w:right w:val="nil"/>
            </w:tcBorders>
            <w:hideMark/>
          </w:tcPr>
          <w:p w:rsidR="00244C1D" w:rsidRDefault="00244C1D" w14:paraId="1BE09088" w14:textId="77777777">
            <w:pPr>
              <w:rPr>
                <w:rFonts w:cstheme="minorHAnsi"/>
                <w:szCs w:val="24"/>
              </w:rPr>
            </w:pPr>
            <w:r>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A link to the university’s drop policy can be found at: </w:t>
            </w:r>
            <w:r>
              <w:t xml:space="preserve"> </w:t>
            </w:r>
            <w:hyperlink w:history="1" w:anchor="Drop/Add/Withdrawal_Procedures" r:id="rId38">
              <w:r>
                <w:rPr>
                  <w:rStyle w:val="Hyperlink"/>
                  <w:rFonts w:cstheme="minorHAnsi"/>
                  <w:szCs w:val="24"/>
                </w:rPr>
                <w:t>https://catalog.uwsp.edu/content.php?catoid=11&amp;navoid=431&amp;hl=add%2Fdrop&amp;returnto=search#Drop/Add/Withdrawal_Procedures</w:t>
              </w:r>
            </w:hyperlink>
          </w:p>
        </w:tc>
      </w:tr>
    </w:tbl>
    <w:p w:rsidR="00244C1D" w:rsidP="00244C1D" w:rsidRDefault="00244C1D" w14:paraId="00F953AB" w14:textId="77777777">
      <w:pPr>
        <w:pStyle w:val="Heading2"/>
      </w:pPr>
      <w:r>
        <w:t>Academic 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rsidTr="00244C1D" w14:paraId="6B934F71" w14:textId="77777777">
        <w:tc>
          <w:tcPr>
            <w:tcW w:w="8964" w:type="dxa"/>
            <w:tcBorders>
              <w:top w:val="nil"/>
              <w:left w:val="nil"/>
              <w:bottom w:val="nil"/>
              <w:right w:val="nil"/>
            </w:tcBorders>
            <w:hideMark/>
          </w:tcPr>
          <w:p w:rsidR="00244C1D" w:rsidRDefault="00244C1D" w14:paraId="780B7BA5" w14:textId="77777777">
            <w:pPr>
              <w:rPr>
                <w:rFonts w:cstheme="minorHAnsi"/>
              </w:rPr>
            </w:pPr>
            <w:r>
              <w:rPr>
                <w:rFonts w:cstheme="minorHAnsi"/>
              </w:rPr>
              <w:t xml:space="preserve">UW System policy (UWS 14) states that students are responsible for the honest completion and representation of their work, for the appropriate citation of sources, and for respect of others' academic endeavors. </w:t>
            </w:r>
            <w:r>
              <w:t xml:space="preserve"> </w:t>
            </w:r>
            <w:r>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UWS 14. </w:t>
            </w:r>
            <w:r>
              <w:rPr>
                <w:rFonts w:cstheme="minorHAnsi"/>
                <w:szCs w:val="24"/>
              </w:rPr>
              <w:t xml:space="preserve">A direct link to this policy can be found here: </w:t>
            </w:r>
            <w:r>
              <w:t xml:space="preserve"> </w:t>
            </w:r>
            <w:hyperlink w:history="1" r:id="rId39">
              <w:r>
                <w:rPr>
                  <w:rStyle w:val="Hyperlink"/>
                  <w:rFonts w:cstheme="minorHAnsi"/>
                  <w:szCs w:val="24"/>
                </w:rPr>
                <w:t>https://docs.legis.wisconsin.gov/code/admin_code/uws/14</w:t>
              </w:r>
            </w:hyperlink>
          </w:p>
        </w:tc>
      </w:tr>
    </w:tbl>
    <w:p w:rsidR="00244C1D" w:rsidP="00244C1D" w:rsidRDefault="00244C1D" w14:paraId="0D5B9A04" w14:textId="77777777">
      <w:pPr>
        <w:pStyle w:val="Heading2"/>
      </w:pPr>
      <w:r>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rsidTr="00244C1D" w14:paraId="6AD14ECE" w14:textId="77777777">
        <w:tc>
          <w:tcPr>
            <w:tcW w:w="8964" w:type="dxa"/>
            <w:tcBorders>
              <w:top w:val="nil"/>
              <w:left w:val="nil"/>
              <w:bottom w:val="nil"/>
              <w:right w:val="nil"/>
            </w:tcBorders>
            <w:hideMark/>
          </w:tcPr>
          <w:p w:rsidR="00244C1D" w:rsidRDefault="00244C1D" w14:paraId="0E303797" w14:textId="77777777">
            <w:pPr>
              <w:pStyle w:val="Style1"/>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whether or not the instructor appropriately graded one or more of the course assignments, quizzes, exams, etc. are not matters to be decided by a formal grade appeal, but rather should be</w:t>
            </w:r>
            <w:r>
              <w:t xml:space="preserve"> </w:t>
            </w:r>
            <w:r>
              <w:rPr>
                <w:rFonts w:asciiTheme="minorHAnsi" w:hAnsiTheme="minorHAnsi" w:cstheme="minorHAnsi"/>
                <w:b w:val="0"/>
                <w:spacing w:val="0"/>
                <w:kern w:val="2"/>
                <w:sz w:val="22"/>
                <w:szCs w:val="22"/>
              </w:rPr>
              <w:t>taken up with the instructor directly. Information on grade reviews can be found in the University Handbook, Chapter 7, Section 5.</w:t>
            </w:r>
            <w:r>
              <w:rPr>
                <w:rFonts w:asciiTheme="minorHAnsi" w:hAnsiTheme="minorHAnsi" w:cstheme="minorHAnsi"/>
                <w:sz w:val="22"/>
                <w:szCs w:val="22"/>
              </w:rPr>
              <w:t xml:space="preserve"> </w:t>
            </w:r>
            <w:r>
              <w:rPr>
                <w:rFonts w:asciiTheme="minorHAnsi" w:hAnsiTheme="minorHAnsi" w:cstheme="minorHAnsi"/>
                <w:b w:val="0"/>
                <w:spacing w:val="0"/>
                <w:sz w:val="22"/>
                <w:szCs w:val="22"/>
              </w:rPr>
              <w:t xml:space="preserve">A link to the university’s policies on </w:t>
            </w:r>
            <w:r>
              <w:rPr>
                <w:rFonts w:asciiTheme="minorHAnsi" w:hAnsiTheme="minorHAnsi" w:cstheme="minorHAnsi"/>
                <w:b w:val="0"/>
                <w:spacing w:val="0"/>
                <w:kern w:val="2"/>
                <w:sz w:val="22"/>
                <w:szCs w:val="22"/>
              </w:rPr>
              <w:t xml:space="preserve">non-academic misconduct can be found at: </w:t>
            </w:r>
            <w:r>
              <w:t xml:space="preserve"> </w:t>
            </w:r>
            <w:hyperlink w:history="1" r:id="rId40">
              <w:r>
                <w:rPr>
                  <w:rStyle w:val="Hyperlink"/>
                  <w:rFonts w:asciiTheme="minorHAnsi" w:hAnsiTheme="minorHAnsi" w:cstheme="minorHAnsi"/>
                  <w:b w:val="0"/>
                  <w:spacing w:val="0"/>
                  <w:kern w:val="2"/>
                  <w:sz w:val="22"/>
                  <w:szCs w:val="22"/>
                </w:rPr>
                <w:t>https://www.uwsp.edu/acadaff/Pages/gradeReview.aspx</w:t>
              </w:r>
            </w:hyperlink>
          </w:p>
        </w:tc>
      </w:tr>
    </w:tbl>
    <w:p w:rsidR="00244C1D" w:rsidP="00244C1D" w:rsidRDefault="00244C1D" w14:paraId="7AC92274" w14:textId="77777777">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rsidTr="00244C1D" w14:paraId="3A39DECA" w14:textId="77777777">
        <w:tc>
          <w:tcPr>
            <w:tcW w:w="8964" w:type="dxa"/>
            <w:tcBorders>
              <w:top w:val="nil"/>
              <w:left w:val="nil"/>
              <w:bottom w:val="nil"/>
              <w:right w:val="nil"/>
            </w:tcBorders>
            <w:hideMark/>
          </w:tcPr>
          <w:p w:rsidR="00244C1D" w:rsidRDefault="00244C1D" w14:paraId="113BB275" w14:textId="77777777">
            <w:pPr>
              <w:pStyle w:val="Style1"/>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Information on non-academic misconduct can be found in Chapters 17 and 18 of the Student Rights and Responsibilities Document.</w:t>
            </w:r>
            <w:r>
              <w:rPr>
                <w:rFonts w:asciiTheme="minorHAnsi" w:hAnsiTheme="minorHAnsi" w:cstheme="minorHAnsi"/>
                <w:sz w:val="22"/>
                <w:szCs w:val="22"/>
              </w:rPr>
              <w:t xml:space="preserve"> </w:t>
            </w:r>
            <w:r>
              <w:rPr>
                <w:rFonts w:asciiTheme="minorHAnsi" w:hAnsiTheme="minorHAnsi" w:cstheme="minorHAnsi"/>
                <w:b w:val="0"/>
                <w:spacing w:val="0"/>
                <w:sz w:val="22"/>
                <w:szCs w:val="22"/>
              </w:rPr>
              <w:t xml:space="preserve">A link to the university’s policies on </w:t>
            </w:r>
            <w:r>
              <w:rPr>
                <w:rFonts w:asciiTheme="minorHAnsi" w:hAnsiTheme="minorHAnsi" w:cstheme="minorHAnsi"/>
                <w:b w:val="0"/>
                <w:spacing w:val="0"/>
                <w:kern w:val="2"/>
                <w:sz w:val="22"/>
                <w:szCs w:val="22"/>
              </w:rPr>
              <w:t xml:space="preserve">non-academic misconduct can be found at: </w:t>
            </w:r>
            <w:hyperlink w:history="1" r:id="rId41">
              <w:r>
                <w:rPr>
                  <w:rStyle w:val="Hyperlink"/>
                  <w:rFonts w:asciiTheme="minorHAnsi" w:hAnsiTheme="minorHAnsi" w:cstheme="minorHAnsi"/>
                  <w:b w:val="0"/>
                  <w:spacing w:val="0"/>
                  <w:kern w:val="2"/>
                  <w:sz w:val="22"/>
                  <w:szCs w:val="22"/>
                </w:rPr>
                <w:t>https://www.uwsp.edu/dos/Pages/stu-conduct.aspx</w:t>
              </w:r>
            </w:hyperlink>
            <w:r>
              <w:rPr>
                <w:rFonts w:asciiTheme="minorHAnsi" w:hAnsiTheme="minorHAnsi" w:cstheme="minorHAnsi"/>
                <w:b w:val="0"/>
                <w:spacing w:val="0"/>
                <w:kern w:val="2"/>
                <w:sz w:val="22"/>
                <w:szCs w:val="22"/>
              </w:rPr>
              <w:t>.</w:t>
            </w:r>
          </w:p>
        </w:tc>
      </w:tr>
    </w:tbl>
    <w:p w:rsidR="00244C1D" w:rsidP="00244C1D" w:rsidRDefault="00244C1D" w14:paraId="5924AC45" w14:textId="77777777">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rsidTr="00244C1D" w14:paraId="13478FC3" w14:textId="77777777">
        <w:tc>
          <w:tcPr>
            <w:tcW w:w="8964" w:type="dxa"/>
            <w:tcBorders>
              <w:top w:val="nil"/>
              <w:left w:val="nil"/>
              <w:bottom w:val="nil"/>
              <w:right w:val="nil"/>
            </w:tcBorders>
          </w:tcPr>
          <w:p w:rsidR="00244C1D" w:rsidRDefault="00244C1D" w14:paraId="6EF1B871" w14:textId="77777777">
            <w:r>
              <w:t>Under FERPA, students cannot remain anonymous in a class. Students are permitted to know who else is in their class.</w:t>
            </w:r>
          </w:p>
          <w:p w:rsidR="00244C1D" w:rsidRDefault="00244C1D" w14:paraId="4A3DBE09" w14:textId="77777777">
            <w:pPr>
              <w:pStyle w:val="ListParagraph"/>
              <w:ind w:left="0"/>
              <w:rPr>
                <w:rFonts w:cstheme="minorHAnsi"/>
              </w:rPr>
            </w:pPr>
          </w:p>
          <w:p w:rsidR="00244C1D" w:rsidRDefault="00244C1D" w14:paraId="3DB04A31" w14:textId="77777777">
            <w:pPr>
              <w:pStyle w:val="ListParagraph"/>
              <w:ind w:left="0"/>
              <w:rPr>
                <w:rFonts w:cstheme="minorHAnsi"/>
              </w:rPr>
            </w:pPr>
            <w:r>
              <w:rPr>
                <w:rFonts w:cstheme="minorHAnsi"/>
              </w:rPr>
              <w:t>Learning requires risk-taking and sharing ideas. Please keep your classmates’ ideas and experiences confidential outside the classroom unless permission has been granted to share them.</w:t>
            </w:r>
          </w:p>
          <w:p w:rsidR="00244C1D" w:rsidRDefault="00244C1D" w14:paraId="2F1B1B5C" w14:textId="77777777">
            <w:pPr>
              <w:pStyle w:val="ListParagraph"/>
              <w:ind w:left="0"/>
              <w:rPr>
                <w:rFonts w:cstheme="minorHAnsi"/>
              </w:rPr>
            </w:pPr>
          </w:p>
          <w:p w:rsidR="00244C1D" w:rsidRDefault="00244C1D" w14:paraId="3DF55EEE" w14:textId="77777777">
            <w:pPr>
              <w:pStyle w:val="ListParagraph"/>
              <w:ind w:left="0"/>
              <w:rPr>
                <w:rFonts w:cstheme="minorHAnsi"/>
                <w:szCs w:val="24"/>
              </w:rPr>
            </w:pPr>
            <w:r>
              <w:rPr>
                <w:rFonts w:cstheme="minorHAnsi"/>
                <w:szCs w:val="24"/>
              </w:rPr>
              <w:t xml:space="preserve">This course may require students to post their work online using applications or services that have not been approved by UW-system. In this situation, the students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w:t>
            </w:r>
            <w:r>
              <w:rPr>
                <w:rFonts w:cstheme="minorHAnsi"/>
                <w:szCs w:val="24"/>
              </w:rPr>
              <w:lastRenderedPageBreak/>
              <w:t xml:space="preserve">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Please contact your instructor prior to the due date if you wish not to participate in these online assignments due to confidentiality concerns. </w:t>
            </w:r>
          </w:p>
          <w:p w:rsidR="00244C1D" w:rsidRDefault="00244C1D" w14:paraId="0947A762" w14:textId="77777777">
            <w:pPr>
              <w:pStyle w:val="ListParagraph"/>
              <w:ind w:left="0"/>
              <w:rPr>
                <w:rFonts w:cstheme="minorHAnsi"/>
                <w:szCs w:val="24"/>
              </w:rPr>
            </w:pPr>
          </w:p>
          <w:p w:rsidR="00244C1D" w:rsidRDefault="00244C1D" w14:paraId="1CED02B1" w14:textId="77777777">
            <w:pPr>
              <w:pStyle w:val="ListParagraph"/>
              <w:ind w:left="0"/>
              <w:rPr>
                <w:rFonts w:cstheme="minorHAnsi"/>
                <w:szCs w:val="24"/>
              </w:rPr>
            </w:pPr>
            <w:r>
              <w:rPr>
                <w:rFonts w:cstheme="minorHAnsi"/>
                <w:szCs w:val="24"/>
              </w:rPr>
              <w:t>UW-System approved tools meet security, privacy, and data protection standards. For a list of approved tools</w:t>
            </w:r>
            <w:r>
              <w:rPr>
                <w:rFonts w:cstheme="minorHAnsi"/>
              </w:rPr>
              <w:t xml:space="preserve">, go to: </w:t>
            </w:r>
            <w:hyperlink w:history="1" r:id="rId42">
              <w:r>
                <w:rPr>
                  <w:rStyle w:val="Hyperlink"/>
                  <w:rFonts w:cstheme="minorHAnsi"/>
                  <w:szCs w:val="24"/>
                </w:rPr>
                <w:t>https://www.wisconsin.edu/dle/external-application-integration-requests/</w:t>
              </w:r>
            </w:hyperlink>
            <w:r>
              <w:rPr>
                <w:rFonts w:cstheme="minorHAnsi"/>
                <w:szCs w:val="24"/>
              </w:rPr>
              <w:t>. Tools not listed on the website linked above may not meet security, privacy, and data protection standards. If you have questions about tools, contact the UWSP IT Service Desk at 715-346-4357. Links to the Terms of Use and Privacy Polices for tool used at UWSP be found at:</w:t>
            </w:r>
            <w:r>
              <w:t xml:space="preserve"> </w:t>
            </w:r>
            <w:hyperlink w:history="1" r:id="rId43">
              <w:r>
                <w:rPr>
                  <w:rStyle w:val="Hyperlink"/>
                  <w:rFonts w:cstheme="minorHAnsi"/>
                  <w:szCs w:val="24"/>
                </w:rPr>
                <w:t>https://www.uwsp.edu/online/Pages/Privacy-and-Accessibility-Links.aspx</w:t>
              </w:r>
            </w:hyperlink>
          </w:p>
          <w:p w:rsidR="00244C1D" w:rsidRDefault="00244C1D" w14:paraId="4B8CFA98" w14:textId="77777777">
            <w:pPr>
              <w:pStyle w:val="ListParagraph"/>
              <w:ind w:left="0"/>
              <w:rPr>
                <w:rFonts w:cstheme="minorHAnsi"/>
                <w:szCs w:val="24"/>
              </w:rPr>
            </w:pPr>
          </w:p>
          <w:p w:rsidR="00244C1D" w:rsidRDefault="00244C1D" w14:paraId="7A767F31" w14:textId="77777777">
            <w:r>
              <w:rPr>
                <w:rFonts w:cstheme="minorHAnsi"/>
                <w:szCs w:val="24"/>
              </w:rPr>
              <w:t>Here are steps you can take to protect your data and privacy</w:t>
            </w:r>
            <w:r>
              <w:t>:</w:t>
            </w:r>
          </w:p>
          <w:p w:rsidR="00244C1D" w:rsidP="00244C1D" w:rsidRDefault="00244C1D" w14:paraId="2EFA832C" w14:textId="77777777">
            <w:pPr>
              <w:pStyle w:val="ListParagraph"/>
              <w:numPr>
                <w:ilvl w:val="0"/>
                <w:numId w:val="32"/>
              </w:numPr>
            </w:pPr>
            <w:r>
              <w:t>Use different usernames and passwords for each service you use</w:t>
            </w:r>
          </w:p>
          <w:p w:rsidR="00244C1D" w:rsidP="00244C1D" w:rsidRDefault="00244C1D" w14:paraId="5B86F8F0" w14:textId="77777777">
            <w:pPr>
              <w:pStyle w:val="ListParagraph"/>
              <w:numPr>
                <w:ilvl w:val="0"/>
                <w:numId w:val="32"/>
              </w:numPr>
            </w:pPr>
            <w:r>
              <w:t>Do not use your UWSP username and password for any other services</w:t>
            </w:r>
          </w:p>
          <w:p w:rsidR="00244C1D" w:rsidP="00244C1D" w:rsidRDefault="00244C1D" w14:paraId="6408F3BD" w14:textId="77777777">
            <w:pPr>
              <w:pStyle w:val="ListParagraph"/>
              <w:numPr>
                <w:ilvl w:val="0"/>
                <w:numId w:val="32"/>
              </w:numPr>
            </w:pPr>
            <w:r>
              <w:t>Use secure versions of websites whenever possible (HTTPS instead of HTTP)</w:t>
            </w:r>
          </w:p>
          <w:p w:rsidR="00244C1D" w:rsidP="00244C1D" w:rsidRDefault="00244C1D" w14:paraId="467B90B9" w14:textId="77777777">
            <w:pPr>
              <w:pStyle w:val="ListParagraph"/>
              <w:numPr>
                <w:ilvl w:val="0"/>
                <w:numId w:val="32"/>
              </w:numPr>
            </w:pPr>
            <w:r>
              <w:t>Have updated antivirus software installed on your devices</w:t>
            </w:r>
          </w:p>
          <w:p w:rsidR="00244C1D" w:rsidRDefault="00244C1D" w14:paraId="0D6BD4BD" w14:textId="77777777">
            <w:pPr>
              <w:pStyle w:val="ListParagraph"/>
              <w:ind w:left="0"/>
              <w:rPr>
                <w:rFonts w:cstheme="minorHAnsi"/>
                <w:szCs w:val="24"/>
              </w:rPr>
            </w:pPr>
          </w:p>
          <w:p w:rsidR="00244C1D" w:rsidRDefault="00244C1D" w14:paraId="7CCD0DBB" w14:textId="77777777">
            <w:pPr>
              <w:pStyle w:val="ListParagraph"/>
              <w:ind w:left="0"/>
              <w:rPr>
                <w:rFonts w:cstheme="minorHAnsi"/>
                <w:szCs w:val="24"/>
              </w:rPr>
            </w:pPr>
            <w:r>
              <w:rPr>
                <w:rFonts w:cstheme="minorHAnsi"/>
                <w:szCs w:val="24"/>
              </w:rPr>
              <w:t xml:space="preserve">Additional resources regarding information security at UWSP can be found at: </w:t>
            </w:r>
            <w:hyperlink w:history="1" r:id="rId44">
              <w:r>
                <w:rPr>
                  <w:rStyle w:val="Hyperlink"/>
                  <w:rFonts w:cstheme="minorHAnsi"/>
                  <w:szCs w:val="24"/>
                </w:rPr>
                <w:t>https://www.uwsp.edu/infosecurity/Pages/default.aspx</w:t>
              </w:r>
            </w:hyperlink>
            <w:r>
              <w:rPr>
                <w:rFonts w:cstheme="minorHAnsi"/>
                <w:szCs w:val="24"/>
              </w:rPr>
              <w:t xml:space="preserve">. </w:t>
            </w:r>
          </w:p>
          <w:p w:rsidR="00244C1D" w:rsidRDefault="00244C1D" w14:paraId="6194AC2D" w14:textId="77777777">
            <w:pPr>
              <w:pStyle w:val="ListParagraph"/>
              <w:ind w:left="0"/>
              <w:rPr>
                <w:rFonts w:cstheme="minorHAnsi"/>
                <w:szCs w:val="24"/>
              </w:rPr>
            </w:pPr>
          </w:p>
          <w:p w:rsidR="00244C1D" w:rsidRDefault="00244C1D" w14:paraId="1F9E3442" w14:textId="77777777">
            <w:pPr>
              <w:pStyle w:val="ListParagraph"/>
              <w:ind w:left="0"/>
              <w:rPr>
                <w:rFonts w:cstheme="minorHAnsi"/>
                <w:szCs w:val="24"/>
              </w:rPr>
            </w:pPr>
            <w:r>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rsidR="00244C1D" w:rsidP="00244C1D" w:rsidRDefault="00244C1D" w14:paraId="3B62DFC4" w14:textId="77777777">
      <w:pPr>
        <w:pStyle w:val="Heading2"/>
      </w:pPr>
      <w:r>
        <w:lastRenderedPageBreak/>
        <w:t>Intellectual Property - A Guide to Student Recording &amp;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244C1D" w:rsidTr="00244C1D" w14:paraId="3D6A2BD1" w14:textId="77777777">
        <w:tc>
          <w:tcPr>
            <w:tcW w:w="9000" w:type="dxa"/>
            <w:tcBorders>
              <w:top w:val="nil"/>
              <w:left w:val="nil"/>
              <w:bottom w:val="nil"/>
              <w:right w:val="nil"/>
            </w:tcBorders>
            <w:hideMark/>
          </w:tcPr>
          <w:p w:rsidR="00244C1D" w:rsidRDefault="00244C1D" w14:paraId="5B2F3752" w14:textId="77777777">
            <w:r>
              <w:t>Lecture materials and recordings for this class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tc>
      </w:tr>
    </w:tbl>
    <w:p w:rsidR="00244C1D" w:rsidP="00244C1D" w:rsidRDefault="00244C1D" w14:paraId="2D1FC166" w14:textId="77777777"/>
    <w:p w:rsidR="00244C1D" w:rsidP="00244C1D" w:rsidRDefault="00244C1D" w14:paraId="364B430B" w14:textId="77777777">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rsidTr="00244C1D" w14:paraId="417E2815" w14:textId="77777777">
        <w:tc>
          <w:tcPr>
            <w:tcW w:w="8964" w:type="dxa"/>
            <w:tcBorders>
              <w:top w:val="nil"/>
              <w:left w:val="nil"/>
              <w:bottom w:val="nil"/>
              <w:right w:val="nil"/>
            </w:tcBorders>
            <w:hideMark/>
          </w:tcPr>
          <w:p w:rsidR="00244C1D" w:rsidRDefault="00244C1D" w14:paraId="0057C070" w14:textId="77777777">
            <w:pPr>
              <w:rPr>
                <w:rFonts w:cstheme="minorHAnsi"/>
              </w:rPr>
            </w:pPr>
            <w:r>
              <w:rPr>
                <w:rFonts w:cstheme="minorHAnsi"/>
              </w:rPr>
              <w:lastRenderedPageBreak/>
              <w:t>The instructor may wish to use a sample of your work or some of the feedback you provide on the course in future teaching or research activities. Examples:  showing students an example of a well-done assignment; analyzing student responses on a particular question; discussing teaching techniques at a conference. If your coursework or feedback is used, your identity will be concealed.  If you prefer not to have your work included in any future projects, please send the instructor an e-mail indicating that you are opting out of this course feature. Otherwise, your participation in the class will be taken as consent to have portions of your coursework or feedback used for teaching or research purposes.</w:t>
            </w:r>
          </w:p>
        </w:tc>
      </w:tr>
    </w:tbl>
    <w:p w:rsidR="00244C1D" w:rsidP="00244C1D" w:rsidRDefault="00244C1D" w14:paraId="1FD48B98" w14:textId="77777777">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rsidTr="00244C1D" w14:paraId="5987293F" w14:textId="77777777">
        <w:tc>
          <w:tcPr>
            <w:tcW w:w="8964" w:type="dxa"/>
            <w:tcBorders>
              <w:top w:val="nil"/>
              <w:left w:val="nil"/>
              <w:bottom w:val="nil"/>
              <w:right w:val="nil"/>
            </w:tcBorders>
            <w:hideMark/>
          </w:tcPr>
          <w:p w:rsidR="00244C1D" w:rsidRDefault="00244C1D" w14:paraId="37FBFF8A" w14:textId="77777777">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rsidR="00244C1D" w:rsidP="00244C1D" w:rsidRDefault="00244C1D" w14:paraId="3146471B" w14:textId="77777777">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rsidTr="00244C1D" w14:paraId="54913559" w14:textId="77777777">
        <w:tc>
          <w:tcPr>
            <w:tcW w:w="8964" w:type="dxa"/>
            <w:tcBorders>
              <w:top w:val="nil"/>
              <w:left w:val="nil"/>
              <w:bottom w:val="nil"/>
              <w:right w:val="nil"/>
            </w:tcBorders>
          </w:tcPr>
          <w:p w:rsidR="008345BF" w:rsidP="008345BF" w:rsidRDefault="008345BF" w14:paraId="6D2F67B6" w14:textId="7777777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Many COVID-19 restrictions have been lifted, both across the state and on UW-Stevens Point campuses. Yet COVID cases continue, so it’s important to continue taking precautions. Here are the procedures UW-Stevens Point has in place for fall.</w:t>
            </w:r>
          </w:p>
          <w:p w:rsidR="008345BF" w:rsidP="008345BF" w:rsidRDefault="008345BF" w14:paraId="4EAAA508" w14:textId="77777777">
            <w:pPr>
              <w:pStyle w:val="paragraph"/>
              <w:spacing w:before="0" w:beforeAutospacing="0" w:after="0" w:afterAutospacing="0"/>
              <w:textAlignment w:val="baseline"/>
              <w:rPr>
                <w:rStyle w:val="normaltextrun"/>
                <w:rFonts w:ascii="Calibri" w:hAnsi="Calibri" w:cs="Calibri"/>
                <w:sz w:val="22"/>
                <w:szCs w:val="22"/>
              </w:rPr>
            </w:pPr>
          </w:p>
          <w:p w:rsidR="008345BF" w:rsidP="008345BF" w:rsidRDefault="008345BF" w14:paraId="0389FDC0" w14:textId="7777777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Face Coverings </w:t>
            </w:r>
            <w:r>
              <w:rPr>
                <w:rStyle w:val="normaltextrun"/>
                <w:rFonts w:ascii="Calibri" w:hAnsi="Calibri" w:cs="Calibri"/>
                <w:sz w:val="22"/>
                <w:szCs w:val="22"/>
              </w:rPr>
              <w:t>are not required but are encouraged.</w:t>
            </w:r>
          </w:p>
          <w:p w:rsidR="008345BF" w:rsidP="008345BF" w:rsidRDefault="008345BF" w14:paraId="5FD85A0F" w14:textId="77777777">
            <w:pPr>
              <w:numPr>
                <w:ilvl w:val="0"/>
                <w:numId w:val="33"/>
              </w:numPr>
              <w:shd w:val="clear" w:color="auto" w:fill="FFFFFF"/>
              <w:spacing w:after="100" w:afterAutospacing="1" w:line="300" w:lineRule="atLeast"/>
              <w:rPr>
                <w:rFonts w:eastAsia="Times New Roman"/>
              </w:rPr>
            </w:pPr>
            <w:r>
              <w:rPr>
                <w:rFonts w:ascii="Calibri" w:hAnsi="Calibri" w:eastAsia="Times New Roman" w:cs="Calibri"/>
                <w:color w:val="000000"/>
              </w:rPr>
              <w:t xml:space="preserve">Consider wearing a mask in crowded indoor spaces and when in close proximity outdoors. </w:t>
            </w:r>
          </w:p>
          <w:p w:rsidR="008345BF" w:rsidP="008345BF" w:rsidRDefault="008345BF" w14:paraId="0A03CAD8" w14:textId="77777777">
            <w:pPr>
              <w:numPr>
                <w:ilvl w:val="0"/>
                <w:numId w:val="33"/>
              </w:numPr>
              <w:shd w:val="clear" w:color="auto" w:fill="FFFFFF"/>
              <w:spacing w:before="100" w:beforeAutospacing="1" w:after="100" w:afterAutospacing="1" w:line="300" w:lineRule="atLeast"/>
              <w:rPr>
                <w:rFonts w:ascii="Calibri" w:hAnsi="Calibri" w:eastAsia="Times New Roman" w:cs="Calibri"/>
              </w:rPr>
            </w:pPr>
            <w:r>
              <w:rPr>
                <w:rFonts w:ascii="Calibri" w:hAnsi="Calibri" w:eastAsia="Times New Roman" w:cs="Calibri"/>
                <w:color w:val="000000"/>
              </w:rPr>
              <w:t>Please be respectful of individual choices to wear or not wear a face covering, and to those who have a higher risk of complications.</w:t>
            </w:r>
          </w:p>
          <w:p w:rsidR="008345BF" w:rsidP="008345BF" w:rsidRDefault="008345BF" w14:paraId="4E896854" w14:textId="77777777">
            <w:pPr>
              <w:numPr>
                <w:ilvl w:val="0"/>
                <w:numId w:val="33"/>
              </w:numPr>
              <w:shd w:val="clear" w:color="auto" w:fill="FFFFFF"/>
              <w:spacing w:before="100" w:beforeAutospacing="1" w:after="100" w:afterAutospacing="1" w:line="300" w:lineRule="atLeast"/>
              <w:rPr>
                <w:rFonts w:ascii="Calibri" w:hAnsi="Calibri" w:eastAsia="Times New Roman" w:cs="Calibri"/>
                <w:b/>
                <w:bCs/>
              </w:rPr>
            </w:pPr>
            <w:r>
              <w:rPr>
                <w:rFonts w:ascii="Calibri" w:hAnsi="Calibri" w:eastAsia="Times New Roman" w:cs="Calibri"/>
                <w:color w:val="000000"/>
              </w:rPr>
              <w:t>Masks are required in Student Health Service, UWSP Counseling Center and the Speech, Language and Hearing Clinic.</w:t>
            </w:r>
          </w:p>
          <w:p w:rsidR="008345BF" w:rsidP="008345BF" w:rsidRDefault="008345BF" w14:paraId="087450A3" w14:textId="77777777">
            <w:pPr>
              <w:pStyle w:val="paragraph"/>
              <w:numPr>
                <w:ilvl w:val="0"/>
                <w:numId w:val="33"/>
              </w:numPr>
              <w:spacing w:before="0" w:beforeAutospacing="0" w:after="0" w:afterAutospacing="0"/>
              <w:textAlignment w:val="baseline"/>
              <w:rPr>
                <w:rFonts w:ascii="Calibri" w:hAnsi="Calibri" w:eastAsia="Times New Roman" w:cs="Calibri"/>
                <w:sz w:val="22"/>
                <w:szCs w:val="22"/>
              </w:rPr>
            </w:pPr>
            <w:r>
              <w:rPr>
                <w:rFonts w:ascii="Calibri" w:hAnsi="Calibri" w:eastAsia="Times New Roman" w:cs="Calibri"/>
                <w:color w:val="000000"/>
                <w:sz w:val="22"/>
                <w:szCs w:val="22"/>
              </w:rPr>
              <w:t xml:space="preserve">Here’s more on well-fitted </w:t>
            </w:r>
            <w:hyperlink w:history="1" r:id="rId45">
              <w:r>
                <w:rPr>
                  <w:rStyle w:val="Hyperlink"/>
                  <w:rFonts w:ascii="Calibri" w:hAnsi="Calibri" w:eastAsia="Times New Roman" w:cs="Calibri"/>
                  <w:color w:val="7030A0"/>
                  <w:sz w:val="22"/>
                  <w:szCs w:val="22"/>
                </w:rPr>
                <w:t>face coverings</w:t>
              </w:r>
            </w:hyperlink>
            <w:r>
              <w:rPr>
                <w:rFonts w:ascii="Calibri" w:hAnsi="Calibri" w:eastAsia="Times New Roman" w:cs="Calibri"/>
                <w:sz w:val="22"/>
                <w:szCs w:val="22"/>
              </w:rPr>
              <w:t>.</w:t>
            </w:r>
          </w:p>
          <w:p w:rsidR="008345BF" w:rsidP="008345BF" w:rsidRDefault="008345BF" w14:paraId="714622D3" w14:textId="77777777">
            <w:pPr>
              <w:pStyle w:val="paragraph"/>
              <w:spacing w:before="0" w:beforeAutospacing="0" w:after="0" w:afterAutospacing="0"/>
              <w:ind w:left="1800"/>
              <w:textAlignment w:val="baseline"/>
              <w:rPr>
                <w:rStyle w:val="normaltextrun"/>
                <w:rFonts w:eastAsiaTheme="minorEastAsia"/>
              </w:rPr>
            </w:pPr>
          </w:p>
          <w:p w:rsidR="008345BF" w:rsidP="00C21C07" w:rsidRDefault="008345BF" w14:paraId="2AB2FFE6" w14:textId="77777777">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For more information, </w:t>
            </w:r>
            <w:r>
              <w:rPr>
                <w:rStyle w:val="normaltextrun"/>
                <w:rFonts w:ascii="Calibri" w:hAnsi="Calibri" w:cs="Calibri"/>
                <w:sz w:val="22"/>
                <w:szCs w:val="22"/>
              </w:rPr>
              <w:t xml:space="preserve">visit our COVID </w:t>
            </w:r>
            <w:hyperlink r:id="rId46">
              <w:r w:rsidRPr="2B8E90FD">
                <w:rPr>
                  <w:rStyle w:val="Hyperlink"/>
                  <w:rFonts w:ascii="Calibri" w:hAnsi="Calibri" w:cs="Calibri"/>
                  <w:sz w:val="22"/>
                  <w:szCs w:val="22"/>
                </w:rPr>
                <w:t>website</w:t>
              </w:r>
            </w:hyperlink>
            <w:r w:rsidRPr="2B8E90FD">
              <w:rPr>
                <w:rStyle w:val="normaltextrun"/>
                <w:rFonts w:ascii="Calibri" w:hAnsi="Calibri" w:cs="Calibri"/>
                <w:sz w:val="22"/>
                <w:szCs w:val="22"/>
              </w:rPr>
              <w:t>.</w:t>
            </w:r>
            <w:r>
              <w:rPr>
                <w:rStyle w:val="normaltextrun"/>
                <w:rFonts w:ascii="Calibri" w:hAnsi="Calibri" w:cs="Calibri"/>
                <w:sz w:val="22"/>
                <w:szCs w:val="22"/>
              </w:rPr>
              <w:t xml:space="preserve"> Students with questions may call Student Health Service at 715-346-4646.</w:t>
            </w:r>
          </w:p>
          <w:p w:rsidR="2B8E90FD" w:rsidP="2B8E90FD" w:rsidRDefault="2B8E90FD" w14:paraId="15FDE885" w14:textId="398AEF28">
            <w:pPr>
              <w:pStyle w:val="paragraph"/>
              <w:spacing w:before="0" w:beforeAutospacing="0" w:after="0" w:afterAutospacing="0"/>
              <w:ind w:left="720"/>
              <w:rPr>
                <w:rStyle w:val="normaltextrun"/>
                <w:rFonts w:eastAsia="Calibri"/>
              </w:rPr>
            </w:pPr>
          </w:p>
          <w:p w:rsidR="3DF621F3" w:rsidP="2B8E90FD" w:rsidRDefault="3DF621F3" w14:paraId="3B0231B8" w14:textId="40174BDE">
            <w:pPr>
              <w:pStyle w:val="Heading1"/>
              <w:spacing w:line="259" w:lineRule="auto"/>
            </w:pPr>
            <w:r>
              <w:t>Bibliography</w:t>
            </w:r>
          </w:p>
          <w:p w:rsidR="2B8E90FD" w:rsidP="2B8E90FD" w:rsidRDefault="2B8E90FD" w14:paraId="2DC33FF1" w14:textId="72DF599E">
            <w:pPr>
              <w:pStyle w:val="paragraph"/>
              <w:spacing w:before="0" w:beforeAutospacing="0" w:after="0" w:afterAutospacing="0"/>
              <w:ind w:left="720"/>
              <w:rPr>
                <w:rStyle w:val="normaltextrun"/>
                <w:rFonts w:eastAsia="Calibri"/>
              </w:rPr>
            </w:pPr>
          </w:p>
          <w:p w:rsidR="00EA1646" w:rsidRDefault="005E58FF" w14:paraId="75F8F037" w14:textId="77777777">
            <w:r>
              <w:t>Project Management Institute</w:t>
            </w:r>
            <w:r w:rsidR="00DE20D9">
              <w:t>, Inc.</w:t>
            </w:r>
            <w:r>
              <w:t>,</w:t>
            </w:r>
            <w:r w:rsidR="0087389B">
              <w:t xml:space="preserve"> </w:t>
            </w:r>
            <w:r w:rsidR="0087389B">
              <w:t xml:space="preserve">Agile Practice Guide, </w:t>
            </w:r>
            <w:r w:rsidR="005B3FF3">
              <w:t>Project Management Institute, Inc., 2017</w:t>
            </w:r>
          </w:p>
          <w:p w:rsidR="00244C1D" w:rsidRDefault="005E58FF" w14:paraId="7A0F89CD" w14:textId="339854C6">
            <w:r>
              <w:t xml:space="preserve"> </w:t>
            </w:r>
          </w:p>
          <w:p w:rsidR="008E44DD" w:rsidP="008E44DD" w:rsidRDefault="008E44DD" w14:paraId="012D63F5" w14:textId="64C4B524">
            <w:r>
              <w:t xml:space="preserve">Project Management Institute, Inc., </w:t>
            </w:r>
            <w:r>
              <w:t>Business Analysis</w:t>
            </w:r>
            <w:r w:rsidR="00921EC8">
              <w:t xml:space="preserve"> for Practitioners:  A Practice Guide</w:t>
            </w:r>
            <w:r>
              <w:t>, Project Management Institute, Inc., 201</w:t>
            </w:r>
            <w:r w:rsidR="00921EC8">
              <w:t>5</w:t>
            </w:r>
          </w:p>
          <w:p w:rsidR="00921EC8" w:rsidP="008E44DD" w:rsidRDefault="00921EC8" w14:paraId="37025846" w14:textId="77777777"/>
          <w:p w:rsidR="00A943B2" w:rsidP="00A943B2" w:rsidRDefault="00A943B2" w14:paraId="3C3DFB85" w14:textId="77777777">
            <w:r>
              <w:t>Project Management Institute, Inc., Benefits Realization Management:  A Practice Guide, Project Management Institute, Inc., 2019</w:t>
            </w:r>
          </w:p>
          <w:p w:rsidR="00A943B2" w:rsidP="00A943B2" w:rsidRDefault="00A943B2" w14:paraId="0AA2B4D3" w14:textId="77777777"/>
          <w:p w:rsidR="00A943B2" w:rsidP="00A943B2" w:rsidRDefault="00A943B2" w14:paraId="6E250E4C" w14:textId="33CE1A2B">
            <w:r>
              <w:t xml:space="preserve">Project Management Institute, Inc., </w:t>
            </w:r>
            <w:r>
              <w:t>Governance of Portfolios, Programs, and Projects</w:t>
            </w:r>
            <w:r w:rsidR="00EA1646">
              <w:t>:</w:t>
            </w:r>
            <w:r>
              <w:t xml:space="preserve"> </w:t>
            </w:r>
            <w:r>
              <w:t xml:space="preserve"> A Practice Guide, Project Management Institute, Inc., 201</w:t>
            </w:r>
            <w:r w:rsidR="005E0821">
              <w:t>6</w:t>
            </w:r>
          </w:p>
          <w:p w:rsidR="005E0821" w:rsidP="00A943B2" w:rsidRDefault="005E0821" w14:paraId="3F160527" w14:textId="77777777"/>
          <w:p w:rsidR="005E0821" w:rsidP="005E0821" w:rsidRDefault="005E0821" w14:paraId="765EE498" w14:textId="182B7066">
            <w:r>
              <w:lastRenderedPageBreak/>
              <w:t xml:space="preserve">Project Management Institute, Inc., </w:t>
            </w:r>
            <w:r w:rsidR="0039031D">
              <w:t>Managing Change in Organizations</w:t>
            </w:r>
            <w:r>
              <w:t>:  A Practice Guide, Project Management Institute, Inc., 201</w:t>
            </w:r>
            <w:r w:rsidR="0039031D">
              <w:t>3</w:t>
            </w:r>
          </w:p>
          <w:p w:rsidR="0039031D" w:rsidP="0039031D" w:rsidRDefault="0039031D" w14:paraId="10AC5FA2" w14:textId="21EB8609">
            <w:r>
              <w:t xml:space="preserve">Project Management Institute, Inc., </w:t>
            </w:r>
            <w:r w:rsidR="00F44DF9">
              <w:t xml:space="preserve">The Standard for Project Management and a Guide to the </w:t>
            </w:r>
            <w:r w:rsidR="006B7112">
              <w:t>Project Management Body of Knowledge</w:t>
            </w:r>
            <w:r>
              <w:t>, Project Management Institute, Inc., 20</w:t>
            </w:r>
            <w:r w:rsidR="006B7112">
              <w:t>21</w:t>
            </w:r>
          </w:p>
          <w:p w:rsidR="006B7112" w:rsidP="0039031D" w:rsidRDefault="006B7112" w14:paraId="445D0C54" w14:textId="77777777"/>
          <w:p w:rsidR="00A45F29" w:rsidP="00A45F29" w:rsidRDefault="00A45F29" w14:paraId="7B7E3859" w14:textId="07D9F4A4">
            <w:r>
              <w:t xml:space="preserve">Project Management Institute, Inc., Practice </w:t>
            </w:r>
            <w:r>
              <w:t>Standards for Scheduling</w:t>
            </w:r>
            <w:r>
              <w:t>, Project Management Institute, Inc., 201</w:t>
            </w:r>
            <w:r>
              <w:t>9</w:t>
            </w:r>
          </w:p>
          <w:p w:rsidR="00DF57E5" w:rsidP="00A45F29" w:rsidRDefault="00DF57E5" w14:paraId="05E62153" w14:textId="77777777"/>
          <w:p w:rsidR="00DF57E5" w:rsidP="00DF57E5" w:rsidRDefault="00DF57E5" w14:paraId="3155F0CC" w14:textId="18FBACBF">
            <w:r>
              <w:t xml:space="preserve">Project Management Institute, Inc., </w:t>
            </w:r>
            <w:r w:rsidR="005416E9">
              <w:t>Practice Standard for Work Breakdown Structures – Third Edition</w:t>
            </w:r>
            <w:r>
              <w:t>, Project Management Institute, Inc., 2019</w:t>
            </w:r>
          </w:p>
          <w:p w:rsidR="00803512" w:rsidP="00DF57E5" w:rsidRDefault="00803512" w14:paraId="4EDDA7BC" w14:textId="77777777"/>
          <w:p w:rsidR="00803512" w:rsidP="00803512" w:rsidRDefault="00803512" w14:paraId="5BABFB1F" w14:textId="27DADF30">
            <w:r>
              <w:t xml:space="preserve">Project Management Institute, Inc., </w:t>
            </w:r>
            <w:r>
              <w:t>Requirements Management</w:t>
            </w:r>
            <w:r>
              <w:t>:  A Practice Guide, Project Management Institute, Inc., 201</w:t>
            </w:r>
            <w:r w:rsidR="00850981">
              <w:t>6</w:t>
            </w:r>
          </w:p>
          <w:p w:rsidR="00850981" w:rsidP="00803512" w:rsidRDefault="00850981" w14:paraId="1AAB251F" w14:textId="77777777"/>
          <w:p w:rsidR="00850981" w:rsidP="00850981" w:rsidRDefault="00850981" w14:paraId="3A8C8CBF" w14:textId="4DDB3A8F">
            <w:r>
              <w:t xml:space="preserve">Project Management Institute, Inc., </w:t>
            </w:r>
            <w:r w:rsidR="00B75DCF">
              <w:t>The Standard for Earned Value Management</w:t>
            </w:r>
            <w:r>
              <w:t>, Project Management Institute, Inc., 2019</w:t>
            </w:r>
          </w:p>
          <w:p w:rsidR="00850981" w:rsidP="00803512" w:rsidRDefault="00850981" w14:paraId="1C63E46E" w14:textId="77777777"/>
          <w:p w:rsidR="00C31BDA" w:rsidP="00C31BDA" w:rsidRDefault="00C31BDA" w14:paraId="36E7EF6D" w14:textId="7411B2B1">
            <w:r>
              <w:t xml:space="preserve">Project Management Institute, Inc., The Standard for </w:t>
            </w:r>
            <w:r>
              <w:t>Risk Management</w:t>
            </w:r>
            <w:r w:rsidR="00FB7249">
              <w:t xml:space="preserve"> in Portfolios, Programs, and Projects</w:t>
            </w:r>
            <w:r>
              <w:t>, Project Management Institute, Inc., 2019</w:t>
            </w:r>
          </w:p>
          <w:p w:rsidR="00C31BDA" w:rsidP="00803512" w:rsidRDefault="00C31BDA" w14:paraId="18815944" w14:textId="77777777"/>
          <w:p w:rsidR="00803512" w:rsidP="00DF57E5" w:rsidRDefault="00803512" w14:paraId="5B3F0EDC" w14:textId="77777777"/>
          <w:p w:rsidR="00DF57E5" w:rsidP="00A45F29" w:rsidRDefault="00DF57E5" w14:paraId="7B8BC9E4" w14:textId="77777777"/>
          <w:p w:rsidR="006B7112" w:rsidP="0039031D" w:rsidRDefault="006B7112" w14:paraId="42D97469" w14:textId="77777777"/>
          <w:p w:rsidR="0039031D" w:rsidP="005E0821" w:rsidRDefault="0039031D" w14:paraId="399E2582" w14:textId="77777777"/>
          <w:p w:rsidR="005E0821" w:rsidP="00A943B2" w:rsidRDefault="005E0821" w14:paraId="3946A3FA" w14:textId="77777777"/>
          <w:p w:rsidR="00A943B2" w:rsidP="00A943B2" w:rsidRDefault="00A943B2" w14:paraId="48A05ABF" w14:textId="77777777"/>
          <w:p w:rsidR="00AF2DCF" w:rsidP="00921EC8" w:rsidRDefault="00AF2DCF" w14:paraId="704E03C9" w14:textId="77777777"/>
          <w:p w:rsidR="00AF2DCF" w:rsidP="00921EC8" w:rsidRDefault="00AF2DCF" w14:paraId="0473BAE3" w14:textId="77777777"/>
          <w:p w:rsidR="00921EC8" w:rsidP="008E44DD" w:rsidRDefault="00921EC8" w14:paraId="37A88FC0" w14:textId="77777777"/>
          <w:p w:rsidR="00244C1D" w:rsidRDefault="00244C1D" w14:paraId="677026E6" w14:textId="2D4C2283"/>
        </w:tc>
      </w:tr>
      <w:tr w:rsidR="00A943B2" w:rsidTr="00244C1D" w14:paraId="6180E841" w14:textId="77777777">
        <w:tc>
          <w:tcPr>
            <w:tcW w:w="8964" w:type="dxa"/>
            <w:tcBorders>
              <w:top w:val="nil"/>
              <w:left w:val="nil"/>
              <w:bottom w:val="nil"/>
              <w:right w:val="nil"/>
            </w:tcBorders>
          </w:tcPr>
          <w:p w:rsidR="00A943B2" w:rsidP="008345BF" w:rsidRDefault="00A943B2" w14:paraId="2D2E3A57" w14:textId="77777777">
            <w:pPr>
              <w:pStyle w:val="paragraph"/>
              <w:spacing w:before="0" w:beforeAutospacing="0" w:after="0" w:afterAutospacing="0"/>
              <w:textAlignment w:val="baseline"/>
              <w:rPr>
                <w:rStyle w:val="normaltextrun"/>
                <w:rFonts w:ascii="Calibri" w:hAnsi="Calibri" w:cs="Calibri"/>
                <w:sz w:val="22"/>
                <w:szCs w:val="22"/>
              </w:rPr>
            </w:pPr>
          </w:p>
        </w:tc>
      </w:tr>
    </w:tbl>
    <w:p w:rsidRPr="00D57096" w:rsidR="00A63ABF" w:rsidP="00A63ABF" w:rsidRDefault="00A63ABF" w14:paraId="54CE96A5" w14:textId="77777777">
      <w:pPr>
        <w:rPr>
          <w:rFonts w:ascii="Times New Roman" w:hAnsi="Times New Roman" w:cs="Times New Roman"/>
          <w:sz w:val="36"/>
          <w:szCs w:val="36"/>
        </w:rPr>
      </w:pPr>
    </w:p>
    <w:sectPr w:rsidRPr="00D57096" w:rsidR="00A63ABF" w:rsidSect="00FD5620">
      <w:headerReference w:type="even" r:id="rId47"/>
      <w:headerReference w:type="default" r:id="rId48"/>
      <w:footerReference w:type="even" r:id="rId49"/>
      <w:footerReference w:type="default" r:id="rId50"/>
      <w:headerReference w:type="first" r:id="rId51"/>
      <w:footerReference w:type="first" r:id="rId52"/>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4FAB" w:rsidP="00C35C23" w:rsidRDefault="00D14FAB" w14:paraId="1168DB1C" w14:textId="77777777">
      <w:r>
        <w:separator/>
      </w:r>
    </w:p>
  </w:endnote>
  <w:endnote w:type="continuationSeparator" w:id="0">
    <w:p w:rsidR="00D14FAB" w:rsidP="00C35C23" w:rsidRDefault="00D14FAB" w14:paraId="6F633248" w14:textId="77777777">
      <w:r>
        <w:continuationSeparator/>
      </w:r>
    </w:p>
  </w:endnote>
  <w:endnote w:type="continuationNotice" w:id="1">
    <w:p w:rsidR="00D14FAB" w:rsidRDefault="00D14FAB" w14:paraId="75C16A9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44E" w:rsidRDefault="000F044E" w14:paraId="0A6A25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B7BF6" w:rsidR="000F044E" w:rsidP="002B7BF6" w:rsidRDefault="000F044E" w14:paraId="2A1E5D05" w14:textId="22BFE7DC">
    <w:pPr>
      <w:pStyle w:val="Footer"/>
    </w:pPr>
    <w:r w:rsidRPr="00B35819">
      <w:rPr>
        <w:rFonts w:ascii="Times New Roman" w:hAnsi="Times New Roman" w:cs="Times New Roman"/>
      </w:rPr>
      <w:tab/>
    </w:r>
    <w:r w:rsidRPr="00B35819">
      <w:rPr>
        <w:rFonts w:ascii="Times New Roman" w:hAnsi="Times New Roman" w:cs="Times New Roman"/>
      </w:rPr>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757F63">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C3F46" w:rsidR="000F044E" w:rsidP="008C3F46" w:rsidRDefault="000F044E" w14:paraId="7E7DDE4A" w14:textId="0129C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4FAB" w:rsidP="00C35C23" w:rsidRDefault="00D14FAB" w14:paraId="0625BA3B" w14:textId="77777777">
      <w:r>
        <w:separator/>
      </w:r>
    </w:p>
  </w:footnote>
  <w:footnote w:type="continuationSeparator" w:id="0">
    <w:p w:rsidR="00D14FAB" w:rsidP="00C35C23" w:rsidRDefault="00D14FAB" w14:paraId="15FD4483" w14:textId="77777777">
      <w:r>
        <w:continuationSeparator/>
      </w:r>
    </w:p>
  </w:footnote>
  <w:footnote w:type="continuationNotice" w:id="1">
    <w:p w:rsidR="00D14FAB" w:rsidRDefault="00D14FAB" w14:paraId="3FD087F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44E" w:rsidRDefault="000F044E" w14:paraId="30A4086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44E" w:rsidRDefault="000F044E" w14:paraId="593EA27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C3F46" w:rsidR="000F044E" w:rsidP="008C3F46" w:rsidRDefault="000F044E" w14:paraId="3D9CC9E6" w14:textId="51AF0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9C52"/>
    <w:multiLevelType w:val="hybridMultilevel"/>
    <w:tmpl w:val="B5F62326"/>
    <w:lvl w:ilvl="0" w:tplc="E5DA69FC">
      <w:start w:val="1"/>
      <w:numFmt w:val="decimal"/>
      <w:lvlText w:val="%1."/>
      <w:lvlJc w:val="left"/>
      <w:pPr>
        <w:ind w:left="720" w:hanging="360"/>
      </w:pPr>
    </w:lvl>
    <w:lvl w:ilvl="1" w:tplc="4EBCD212">
      <w:start w:val="1"/>
      <w:numFmt w:val="lowerLetter"/>
      <w:lvlText w:val="%2."/>
      <w:lvlJc w:val="left"/>
      <w:pPr>
        <w:ind w:left="1440" w:hanging="360"/>
      </w:pPr>
    </w:lvl>
    <w:lvl w:ilvl="2" w:tplc="81F8A36E">
      <w:start w:val="1"/>
      <w:numFmt w:val="lowerRoman"/>
      <w:lvlText w:val="%3."/>
      <w:lvlJc w:val="right"/>
      <w:pPr>
        <w:ind w:left="2160" w:hanging="180"/>
      </w:pPr>
    </w:lvl>
    <w:lvl w:ilvl="3" w:tplc="26F0329E">
      <w:start w:val="1"/>
      <w:numFmt w:val="decimal"/>
      <w:lvlText w:val="%4."/>
      <w:lvlJc w:val="left"/>
      <w:pPr>
        <w:ind w:left="2880" w:hanging="360"/>
      </w:pPr>
    </w:lvl>
    <w:lvl w:ilvl="4" w:tplc="32BA84D4">
      <w:start w:val="1"/>
      <w:numFmt w:val="lowerLetter"/>
      <w:lvlText w:val="%5."/>
      <w:lvlJc w:val="left"/>
      <w:pPr>
        <w:ind w:left="3600" w:hanging="360"/>
      </w:pPr>
    </w:lvl>
    <w:lvl w:ilvl="5" w:tplc="5D8AF96E">
      <w:start w:val="1"/>
      <w:numFmt w:val="lowerRoman"/>
      <w:lvlText w:val="%6."/>
      <w:lvlJc w:val="right"/>
      <w:pPr>
        <w:ind w:left="4320" w:hanging="180"/>
      </w:pPr>
    </w:lvl>
    <w:lvl w:ilvl="6" w:tplc="81A89206">
      <w:start w:val="1"/>
      <w:numFmt w:val="decimal"/>
      <w:lvlText w:val="%7."/>
      <w:lvlJc w:val="left"/>
      <w:pPr>
        <w:ind w:left="5040" w:hanging="360"/>
      </w:pPr>
    </w:lvl>
    <w:lvl w:ilvl="7" w:tplc="90162676">
      <w:start w:val="1"/>
      <w:numFmt w:val="lowerLetter"/>
      <w:lvlText w:val="%8."/>
      <w:lvlJc w:val="left"/>
      <w:pPr>
        <w:ind w:left="5760" w:hanging="360"/>
      </w:pPr>
    </w:lvl>
    <w:lvl w:ilvl="8" w:tplc="FAB80C20">
      <w:start w:val="1"/>
      <w:numFmt w:val="lowerRoman"/>
      <w:lvlText w:val="%9."/>
      <w:lvlJc w:val="right"/>
      <w:pPr>
        <w:ind w:left="6480" w:hanging="180"/>
      </w:p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457134"/>
    <w:multiLevelType w:val="hybridMultilevel"/>
    <w:tmpl w:val="6D34C4E0"/>
    <w:lvl w:ilvl="0" w:tplc="77DEF522">
      <w:start w:val="1"/>
      <w:numFmt w:val="decimal"/>
      <w:lvlText w:val="%1."/>
      <w:lvlJc w:val="left"/>
      <w:pPr>
        <w:ind w:left="720" w:hanging="360"/>
      </w:pPr>
    </w:lvl>
    <w:lvl w:ilvl="1" w:tplc="C3A2DA24">
      <w:start w:val="1"/>
      <w:numFmt w:val="lowerLetter"/>
      <w:lvlText w:val="%2."/>
      <w:lvlJc w:val="left"/>
      <w:pPr>
        <w:ind w:left="1440" w:hanging="360"/>
      </w:pPr>
    </w:lvl>
    <w:lvl w:ilvl="2" w:tplc="4F0CDB7E">
      <w:start w:val="1"/>
      <w:numFmt w:val="lowerRoman"/>
      <w:lvlText w:val="%3."/>
      <w:lvlJc w:val="right"/>
      <w:pPr>
        <w:ind w:left="2160" w:hanging="180"/>
      </w:pPr>
    </w:lvl>
    <w:lvl w:ilvl="3" w:tplc="266EADF4">
      <w:start w:val="1"/>
      <w:numFmt w:val="decimal"/>
      <w:lvlText w:val="%4."/>
      <w:lvlJc w:val="left"/>
      <w:pPr>
        <w:ind w:left="2880" w:hanging="360"/>
      </w:pPr>
    </w:lvl>
    <w:lvl w:ilvl="4" w:tplc="E34A1820">
      <w:start w:val="1"/>
      <w:numFmt w:val="lowerLetter"/>
      <w:lvlText w:val="%5."/>
      <w:lvlJc w:val="left"/>
      <w:pPr>
        <w:ind w:left="3600" w:hanging="360"/>
      </w:pPr>
    </w:lvl>
    <w:lvl w:ilvl="5" w:tplc="FDF664B0">
      <w:start w:val="1"/>
      <w:numFmt w:val="lowerRoman"/>
      <w:lvlText w:val="%6."/>
      <w:lvlJc w:val="right"/>
      <w:pPr>
        <w:ind w:left="4320" w:hanging="180"/>
      </w:pPr>
    </w:lvl>
    <w:lvl w:ilvl="6" w:tplc="4432C2F4">
      <w:start w:val="1"/>
      <w:numFmt w:val="decimal"/>
      <w:lvlText w:val="%7."/>
      <w:lvlJc w:val="left"/>
      <w:pPr>
        <w:ind w:left="5040" w:hanging="360"/>
      </w:pPr>
    </w:lvl>
    <w:lvl w:ilvl="7" w:tplc="941CA004">
      <w:start w:val="1"/>
      <w:numFmt w:val="lowerLetter"/>
      <w:lvlText w:val="%8."/>
      <w:lvlJc w:val="left"/>
      <w:pPr>
        <w:ind w:left="5760" w:hanging="360"/>
      </w:pPr>
    </w:lvl>
    <w:lvl w:ilvl="8" w:tplc="48C898BA">
      <w:start w:val="1"/>
      <w:numFmt w:val="lowerRoman"/>
      <w:lvlText w:val="%9."/>
      <w:lvlJc w:val="right"/>
      <w:pPr>
        <w:ind w:left="6480" w:hanging="180"/>
      </w:pPr>
    </w:lvl>
  </w:abstractNum>
  <w:abstractNum w:abstractNumId="4" w15:restartNumberingAfterBreak="0">
    <w:nsid w:val="12B02452"/>
    <w:multiLevelType w:val="hybridMultilevel"/>
    <w:tmpl w:val="441400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7698707"/>
    <w:multiLevelType w:val="hybridMultilevel"/>
    <w:tmpl w:val="163E926E"/>
    <w:lvl w:ilvl="0" w:tplc="E9528A46">
      <w:start w:val="1"/>
      <w:numFmt w:val="decimal"/>
      <w:lvlText w:val="%1."/>
      <w:lvlJc w:val="left"/>
      <w:pPr>
        <w:ind w:left="720" w:hanging="360"/>
      </w:pPr>
    </w:lvl>
    <w:lvl w:ilvl="1" w:tplc="19E845BC">
      <w:start w:val="1"/>
      <w:numFmt w:val="lowerLetter"/>
      <w:lvlText w:val="%2."/>
      <w:lvlJc w:val="left"/>
      <w:pPr>
        <w:ind w:left="1440" w:hanging="360"/>
      </w:pPr>
    </w:lvl>
    <w:lvl w:ilvl="2" w:tplc="98289F60">
      <w:start w:val="1"/>
      <w:numFmt w:val="lowerRoman"/>
      <w:lvlText w:val="%3."/>
      <w:lvlJc w:val="right"/>
      <w:pPr>
        <w:ind w:left="2160" w:hanging="180"/>
      </w:pPr>
    </w:lvl>
    <w:lvl w:ilvl="3" w:tplc="C86683EC">
      <w:start w:val="1"/>
      <w:numFmt w:val="decimal"/>
      <w:lvlText w:val="%4."/>
      <w:lvlJc w:val="left"/>
      <w:pPr>
        <w:ind w:left="2880" w:hanging="360"/>
      </w:pPr>
    </w:lvl>
    <w:lvl w:ilvl="4" w:tplc="5DB20218">
      <w:start w:val="1"/>
      <w:numFmt w:val="lowerLetter"/>
      <w:lvlText w:val="%5."/>
      <w:lvlJc w:val="left"/>
      <w:pPr>
        <w:ind w:left="3600" w:hanging="360"/>
      </w:pPr>
    </w:lvl>
    <w:lvl w:ilvl="5" w:tplc="BDDADA94">
      <w:start w:val="1"/>
      <w:numFmt w:val="lowerRoman"/>
      <w:lvlText w:val="%6."/>
      <w:lvlJc w:val="right"/>
      <w:pPr>
        <w:ind w:left="4320" w:hanging="180"/>
      </w:pPr>
    </w:lvl>
    <w:lvl w:ilvl="6" w:tplc="1C2AF4FA">
      <w:start w:val="1"/>
      <w:numFmt w:val="decimal"/>
      <w:lvlText w:val="%7."/>
      <w:lvlJc w:val="left"/>
      <w:pPr>
        <w:ind w:left="5040" w:hanging="360"/>
      </w:pPr>
    </w:lvl>
    <w:lvl w:ilvl="7" w:tplc="D88A9E70">
      <w:start w:val="1"/>
      <w:numFmt w:val="lowerLetter"/>
      <w:lvlText w:val="%8."/>
      <w:lvlJc w:val="left"/>
      <w:pPr>
        <w:ind w:left="5760" w:hanging="360"/>
      </w:pPr>
    </w:lvl>
    <w:lvl w:ilvl="8" w:tplc="9A36A584">
      <w:start w:val="1"/>
      <w:numFmt w:val="lowerRoman"/>
      <w:lvlText w:val="%9."/>
      <w:lvlJc w:val="right"/>
      <w:pPr>
        <w:ind w:left="6480" w:hanging="180"/>
      </w:pPr>
    </w:lvl>
  </w:abstractNum>
  <w:abstractNum w:abstractNumId="6" w15:restartNumberingAfterBreak="0">
    <w:nsid w:val="216EC060"/>
    <w:multiLevelType w:val="hybridMultilevel"/>
    <w:tmpl w:val="E05021E2"/>
    <w:lvl w:ilvl="0" w:tplc="4782CBAC">
      <w:start w:val="1"/>
      <w:numFmt w:val="decimal"/>
      <w:lvlText w:val="%1."/>
      <w:lvlJc w:val="left"/>
      <w:pPr>
        <w:ind w:left="720" w:hanging="360"/>
      </w:pPr>
    </w:lvl>
    <w:lvl w:ilvl="1" w:tplc="29A28C70">
      <w:start w:val="1"/>
      <w:numFmt w:val="lowerLetter"/>
      <w:lvlText w:val="%2."/>
      <w:lvlJc w:val="left"/>
      <w:pPr>
        <w:ind w:left="1440" w:hanging="360"/>
      </w:pPr>
    </w:lvl>
    <w:lvl w:ilvl="2" w:tplc="2A5A06DE">
      <w:start w:val="1"/>
      <w:numFmt w:val="lowerRoman"/>
      <w:lvlText w:val="%3."/>
      <w:lvlJc w:val="right"/>
      <w:pPr>
        <w:ind w:left="2160" w:hanging="180"/>
      </w:pPr>
    </w:lvl>
    <w:lvl w:ilvl="3" w:tplc="B5CA99DE">
      <w:start w:val="1"/>
      <w:numFmt w:val="decimal"/>
      <w:lvlText w:val="%4."/>
      <w:lvlJc w:val="left"/>
      <w:pPr>
        <w:ind w:left="2880" w:hanging="360"/>
      </w:pPr>
    </w:lvl>
    <w:lvl w:ilvl="4" w:tplc="624A250C">
      <w:start w:val="1"/>
      <w:numFmt w:val="lowerLetter"/>
      <w:lvlText w:val="%5."/>
      <w:lvlJc w:val="left"/>
      <w:pPr>
        <w:ind w:left="3600" w:hanging="360"/>
      </w:pPr>
    </w:lvl>
    <w:lvl w:ilvl="5" w:tplc="C6040FF0">
      <w:start w:val="1"/>
      <w:numFmt w:val="lowerRoman"/>
      <w:lvlText w:val="%6."/>
      <w:lvlJc w:val="right"/>
      <w:pPr>
        <w:ind w:left="4320" w:hanging="180"/>
      </w:pPr>
    </w:lvl>
    <w:lvl w:ilvl="6" w:tplc="E6A293DE">
      <w:start w:val="1"/>
      <w:numFmt w:val="decimal"/>
      <w:lvlText w:val="%7."/>
      <w:lvlJc w:val="left"/>
      <w:pPr>
        <w:ind w:left="5040" w:hanging="360"/>
      </w:pPr>
    </w:lvl>
    <w:lvl w:ilvl="7" w:tplc="3B96516C">
      <w:start w:val="1"/>
      <w:numFmt w:val="lowerLetter"/>
      <w:lvlText w:val="%8."/>
      <w:lvlJc w:val="left"/>
      <w:pPr>
        <w:ind w:left="5760" w:hanging="360"/>
      </w:pPr>
    </w:lvl>
    <w:lvl w:ilvl="8" w:tplc="33E66622">
      <w:start w:val="1"/>
      <w:numFmt w:val="lowerRoman"/>
      <w:lvlText w:val="%9."/>
      <w:lvlJc w:val="right"/>
      <w:pPr>
        <w:ind w:left="6480" w:hanging="180"/>
      </w:pPr>
    </w:lvl>
  </w:abstractNum>
  <w:abstractNum w:abstractNumId="7" w15:restartNumberingAfterBreak="0">
    <w:nsid w:val="250B5E1D"/>
    <w:multiLevelType w:val="hybridMultilevel"/>
    <w:tmpl w:val="7C9AA3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DCA0D59"/>
    <w:multiLevelType w:val="hybridMultilevel"/>
    <w:tmpl w:val="5128E9A8"/>
    <w:lvl w:ilvl="0" w:tplc="9814A110">
      <w:start w:val="1"/>
      <w:numFmt w:val="decimal"/>
      <w:lvlText w:val="%1."/>
      <w:lvlJc w:val="left"/>
      <w:pPr>
        <w:ind w:left="720" w:hanging="360"/>
      </w:pPr>
    </w:lvl>
    <w:lvl w:ilvl="1" w:tplc="5AFABC2E">
      <w:start w:val="1"/>
      <w:numFmt w:val="lowerLetter"/>
      <w:lvlText w:val="%2."/>
      <w:lvlJc w:val="left"/>
      <w:pPr>
        <w:ind w:left="1440" w:hanging="360"/>
      </w:pPr>
    </w:lvl>
    <w:lvl w:ilvl="2" w:tplc="BD003C88">
      <w:start w:val="1"/>
      <w:numFmt w:val="lowerRoman"/>
      <w:lvlText w:val="%3."/>
      <w:lvlJc w:val="right"/>
      <w:pPr>
        <w:ind w:left="2160" w:hanging="180"/>
      </w:pPr>
    </w:lvl>
    <w:lvl w:ilvl="3" w:tplc="99A6E266">
      <w:start w:val="1"/>
      <w:numFmt w:val="decimal"/>
      <w:lvlText w:val="%4."/>
      <w:lvlJc w:val="left"/>
      <w:pPr>
        <w:ind w:left="2880" w:hanging="360"/>
      </w:pPr>
    </w:lvl>
    <w:lvl w:ilvl="4" w:tplc="00F8731A">
      <w:start w:val="1"/>
      <w:numFmt w:val="lowerLetter"/>
      <w:lvlText w:val="%5."/>
      <w:lvlJc w:val="left"/>
      <w:pPr>
        <w:ind w:left="3600" w:hanging="360"/>
      </w:pPr>
    </w:lvl>
    <w:lvl w:ilvl="5" w:tplc="3214A590">
      <w:start w:val="1"/>
      <w:numFmt w:val="lowerRoman"/>
      <w:lvlText w:val="%6."/>
      <w:lvlJc w:val="right"/>
      <w:pPr>
        <w:ind w:left="4320" w:hanging="180"/>
      </w:pPr>
    </w:lvl>
    <w:lvl w:ilvl="6" w:tplc="0D98CEF6">
      <w:start w:val="1"/>
      <w:numFmt w:val="decimal"/>
      <w:lvlText w:val="%7."/>
      <w:lvlJc w:val="left"/>
      <w:pPr>
        <w:ind w:left="5040" w:hanging="360"/>
      </w:pPr>
    </w:lvl>
    <w:lvl w:ilvl="7" w:tplc="3B14C030">
      <w:start w:val="1"/>
      <w:numFmt w:val="lowerLetter"/>
      <w:lvlText w:val="%8."/>
      <w:lvlJc w:val="left"/>
      <w:pPr>
        <w:ind w:left="5760" w:hanging="360"/>
      </w:pPr>
    </w:lvl>
    <w:lvl w:ilvl="8" w:tplc="AD02CC4A">
      <w:start w:val="1"/>
      <w:numFmt w:val="lowerRoman"/>
      <w:lvlText w:val="%9."/>
      <w:lvlJc w:val="right"/>
      <w:pPr>
        <w:ind w:left="6480" w:hanging="180"/>
      </w:pPr>
    </w:lvl>
  </w:abstractNum>
  <w:abstractNum w:abstractNumId="9" w15:restartNumberingAfterBreak="0">
    <w:nsid w:val="3033421A"/>
    <w:multiLevelType w:val="hybridMultilevel"/>
    <w:tmpl w:val="3CAABB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31C6F2D"/>
    <w:multiLevelType w:val="hybridMultilevel"/>
    <w:tmpl w:val="C5A4C7BC"/>
    <w:lvl w:ilvl="0" w:tplc="C5E8DBE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877F05B"/>
    <w:multiLevelType w:val="hybridMultilevel"/>
    <w:tmpl w:val="735AE792"/>
    <w:lvl w:ilvl="0" w:tplc="726C1C30">
      <w:start w:val="1"/>
      <w:numFmt w:val="decimal"/>
      <w:lvlText w:val="%1."/>
      <w:lvlJc w:val="left"/>
      <w:pPr>
        <w:ind w:left="720" w:hanging="360"/>
      </w:pPr>
    </w:lvl>
    <w:lvl w:ilvl="1" w:tplc="D70435A8">
      <w:start w:val="1"/>
      <w:numFmt w:val="lowerLetter"/>
      <w:lvlText w:val="%2."/>
      <w:lvlJc w:val="left"/>
      <w:pPr>
        <w:ind w:left="1440" w:hanging="360"/>
      </w:pPr>
    </w:lvl>
    <w:lvl w:ilvl="2" w:tplc="D436DAEC">
      <w:start w:val="1"/>
      <w:numFmt w:val="lowerRoman"/>
      <w:lvlText w:val="%3."/>
      <w:lvlJc w:val="right"/>
      <w:pPr>
        <w:ind w:left="2160" w:hanging="180"/>
      </w:pPr>
    </w:lvl>
    <w:lvl w:ilvl="3" w:tplc="39000EF6">
      <w:start w:val="1"/>
      <w:numFmt w:val="decimal"/>
      <w:lvlText w:val="%4."/>
      <w:lvlJc w:val="left"/>
      <w:pPr>
        <w:ind w:left="2880" w:hanging="360"/>
      </w:pPr>
    </w:lvl>
    <w:lvl w:ilvl="4" w:tplc="48E26948">
      <w:start w:val="1"/>
      <w:numFmt w:val="lowerLetter"/>
      <w:lvlText w:val="%5."/>
      <w:lvlJc w:val="left"/>
      <w:pPr>
        <w:ind w:left="3600" w:hanging="360"/>
      </w:pPr>
    </w:lvl>
    <w:lvl w:ilvl="5" w:tplc="71B6BB14">
      <w:start w:val="1"/>
      <w:numFmt w:val="lowerRoman"/>
      <w:lvlText w:val="%6."/>
      <w:lvlJc w:val="right"/>
      <w:pPr>
        <w:ind w:left="4320" w:hanging="180"/>
      </w:pPr>
    </w:lvl>
    <w:lvl w:ilvl="6" w:tplc="8642F6C4">
      <w:start w:val="1"/>
      <w:numFmt w:val="decimal"/>
      <w:lvlText w:val="%7."/>
      <w:lvlJc w:val="left"/>
      <w:pPr>
        <w:ind w:left="5040" w:hanging="360"/>
      </w:pPr>
    </w:lvl>
    <w:lvl w:ilvl="7" w:tplc="3D6E0CBA">
      <w:start w:val="1"/>
      <w:numFmt w:val="lowerLetter"/>
      <w:lvlText w:val="%8."/>
      <w:lvlJc w:val="left"/>
      <w:pPr>
        <w:ind w:left="5760" w:hanging="360"/>
      </w:pPr>
    </w:lvl>
    <w:lvl w:ilvl="8" w:tplc="7B6A26D8">
      <w:start w:val="1"/>
      <w:numFmt w:val="lowerRoman"/>
      <w:lvlText w:val="%9."/>
      <w:lvlJc w:val="right"/>
      <w:pPr>
        <w:ind w:left="6480" w:hanging="180"/>
      </w:pPr>
    </w:lvl>
  </w:abstractNum>
  <w:abstractNum w:abstractNumId="12" w15:restartNumberingAfterBreak="0">
    <w:nsid w:val="397B5954"/>
    <w:multiLevelType w:val="hybridMultilevel"/>
    <w:tmpl w:val="60F885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0FCA00B"/>
    <w:multiLevelType w:val="hybridMultilevel"/>
    <w:tmpl w:val="0316A0B8"/>
    <w:lvl w:ilvl="0" w:tplc="3B660610">
      <w:start w:val="1"/>
      <w:numFmt w:val="decimal"/>
      <w:lvlText w:val="%1."/>
      <w:lvlJc w:val="left"/>
      <w:pPr>
        <w:ind w:left="720" w:hanging="360"/>
      </w:pPr>
    </w:lvl>
    <w:lvl w:ilvl="1" w:tplc="DA6C0640">
      <w:start w:val="1"/>
      <w:numFmt w:val="lowerLetter"/>
      <w:lvlText w:val="%2."/>
      <w:lvlJc w:val="left"/>
      <w:pPr>
        <w:ind w:left="1440" w:hanging="360"/>
      </w:pPr>
    </w:lvl>
    <w:lvl w:ilvl="2" w:tplc="1F009B42">
      <w:start w:val="1"/>
      <w:numFmt w:val="lowerRoman"/>
      <w:lvlText w:val="%3."/>
      <w:lvlJc w:val="right"/>
      <w:pPr>
        <w:ind w:left="2160" w:hanging="180"/>
      </w:pPr>
    </w:lvl>
    <w:lvl w:ilvl="3" w:tplc="AC6A088E">
      <w:start w:val="1"/>
      <w:numFmt w:val="decimal"/>
      <w:lvlText w:val="%4."/>
      <w:lvlJc w:val="left"/>
      <w:pPr>
        <w:ind w:left="2880" w:hanging="360"/>
      </w:pPr>
    </w:lvl>
    <w:lvl w:ilvl="4" w:tplc="A1361988">
      <w:start w:val="1"/>
      <w:numFmt w:val="lowerLetter"/>
      <w:lvlText w:val="%5."/>
      <w:lvlJc w:val="left"/>
      <w:pPr>
        <w:ind w:left="3600" w:hanging="360"/>
      </w:pPr>
    </w:lvl>
    <w:lvl w:ilvl="5" w:tplc="C7DCD1C2">
      <w:start w:val="1"/>
      <w:numFmt w:val="lowerRoman"/>
      <w:lvlText w:val="%6."/>
      <w:lvlJc w:val="right"/>
      <w:pPr>
        <w:ind w:left="4320" w:hanging="180"/>
      </w:pPr>
    </w:lvl>
    <w:lvl w:ilvl="6" w:tplc="AB1CC98E">
      <w:start w:val="1"/>
      <w:numFmt w:val="decimal"/>
      <w:lvlText w:val="%7."/>
      <w:lvlJc w:val="left"/>
      <w:pPr>
        <w:ind w:left="5040" w:hanging="360"/>
      </w:pPr>
    </w:lvl>
    <w:lvl w:ilvl="7" w:tplc="FF343AEE">
      <w:start w:val="1"/>
      <w:numFmt w:val="lowerLetter"/>
      <w:lvlText w:val="%8."/>
      <w:lvlJc w:val="left"/>
      <w:pPr>
        <w:ind w:left="5760" w:hanging="360"/>
      </w:pPr>
    </w:lvl>
    <w:lvl w:ilvl="8" w:tplc="137AA9F0">
      <w:start w:val="1"/>
      <w:numFmt w:val="lowerRoman"/>
      <w:lvlText w:val="%9."/>
      <w:lvlJc w:val="right"/>
      <w:pPr>
        <w:ind w:left="6480" w:hanging="180"/>
      </w:pPr>
    </w:lvl>
  </w:abstractNum>
  <w:abstractNum w:abstractNumId="14" w15:restartNumberingAfterBreak="0">
    <w:nsid w:val="4166308E"/>
    <w:multiLevelType w:val="hybridMultilevel"/>
    <w:tmpl w:val="F080F4E8"/>
    <w:lvl w:ilvl="0" w:tplc="04090001">
      <w:start w:val="1"/>
      <w:numFmt w:val="bullet"/>
      <w:lvlText w:val=""/>
      <w:lvlJc w:val="left"/>
      <w:pPr>
        <w:ind w:left="724" w:hanging="360"/>
      </w:pPr>
      <w:rPr>
        <w:rFonts w:hint="default" w:ascii="Symbol" w:hAnsi="Symbol"/>
      </w:rPr>
    </w:lvl>
    <w:lvl w:ilvl="1" w:tplc="04090003" w:tentative="1">
      <w:start w:val="1"/>
      <w:numFmt w:val="bullet"/>
      <w:lvlText w:val="o"/>
      <w:lvlJc w:val="left"/>
      <w:pPr>
        <w:ind w:left="1444" w:hanging="360"/>
      </w:pPr>
      <w:rPr>
        <w:rFonts w:hint="default" w:ascii="Courier New" w:hAnsi="Courier New" w:cs="Courier New"/>
      </w:rPr>
    </w:lvl>
    <w:lvl w:ilvl="2" w:tplc="04090005" w:tentative="1">
      <w:start w:val="1"/>
      <w:numFmt w:val="bullet"/>
      <w:lvlText w:val=""/>
      <w:lvlJc w:val="left"/>
      <w:pPr>
        <w:ind w:left="2164" w:hanging="360"/>
      </w:pPr>
      <w:rPr>
        <w:rFonts w:hint="default" w:ascii="Wingdings" w:hAnsi="Wingdings"/>
      </w:rPr>
    </w:lvl>
    <w:lvl w:ilvl="3" w:tplc="04090001" w:tentative="1">
      <w:start w:val="1"/>
      <w:numFmt w:val="bullet"/>
      <w:lvlText w:val=""/>
      <w:lvlJc w:val="left"/>
      <w:pPr>
        <w:ind w:left="2884" w:hanging="360"/>
      </w:pPr>
      <w:rPr>
        <w:rFonts w:hint="default" w:ascii="Symbol" w:hAnsi="Symbol"/>
      </w:rPr>
    </w:lvl>
    <w:lvl w:ilvl="4" w:tplc="04090003" w:tentative="1">
      <w:start w:val="1"/>
      <w:numFmt w:val="bullet"/>
      <w:lvlText w:val="o"/>
      <w:lvlJc w:val="left"/>
      <w:pPr>
        <w:ind w:left="3604" w:hanging="360"/>
      </w:pPr>
      <w:rPr>
        <w:rFonts w:hint="default" w:ascii="Courier New" w:hAnsi="Courier New" w:cs="Courier New"/>
      </w:rPr>
    </w:lvl>
    <w:lvl w:ilvl="5" w:tplc="04090005" w:tentative="1">
      <w:start w:val="1"/>
      <w:numFmt w:val="bullet"/>
      <w:lvlText w:val=""/>
      <w:lvlJc w:val="left"/>
      <w:pPr>
        <w:ind w:left="4324" w:hanging="360"/>
      </w:pPr>
      <w:rPr>
        <w:rFonts w:hint="default" w:ascii="Wingdings" w:hAnsi="Wingdings"/>
      </w:rPr>
    </w:lvl>
    <w:lvl w:ilvl="6" w:tplc="04090001" w:tentative="1">
      <w:start w:val="1"/>
      <w:numFmt w:val="bullet"/>
      <w:lvlText w:val=""/>
      <w:lvlJc w:val="left"/>
      <w:pPr>
        <w:ind w:left="5044" w:hanging="360"/>
      </w:pPr>
      <w:rPr>
        <w:rFonts w:hint="default" w:ascii="Symbol" w:hAnsi="Symbol"/>
      </w:rPr>
    </w:lvl>
    <w:lvl w:ilvl="7" w:tplc="04090003" w:tentative="1">
      <w:start w:val="1"/>
      <w:numFmt w:val="bullet"/>
      <w:lvlText w:val="o"/>
      <w:lvlJc w:val="left"/>
      <w:pPr>
        <w:ind w:left="5764" w:hanging="360"/>
      </w:pPr>
      <w:rPr>
        <w:rFonts w:hint="default" w:ascii="Courier New" w:hAnsi="Courier New" w:cs="Courier New"/>
      </w:rPr>
    </w:lvl>
    <w:lvl w:ilvl="8" w:tplc="04090005" w:tentative="1">
      <w:start w:val="1"/>
      <w:numFmt w:val="bullet"/>
      <w:lvlText w:val=""/>
      <w:lvlJc w:val="left"/>
      <w:pPr>
        <w:ind w:left="6484" w:hanging="360"/>
      </w:pPr>
      <w:rPr>
        <w:rFonts w:hint="default" w:ascii="Wingdings" w:hAnsi="Wingdings"/>
      </w:rPr>
    </w:lvl>
  </w:abstractNum>
  <w:abstractNum w:abstractNumId="15" w15:restartNumberingAfterBreak="0">
    <w:nsid w:val="436B30B6"/>
    <w:multiLevelType w:val="hybridMultilevel"/>
    <w:tmpl w:val="C81090DA"/>
    <w:lvl w:ilvl="0" w:tplc="C5E8DBE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472C7A"/>
    <w:multiLevelType w:val="hybridMultilevel"/>
    <w:tmpl w:val="E870AD9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BFF2E70"/>
    <w:multiLevelType w:val="hybridMultilevel"/>
    <w:tmpl w:val="8AE849B2"/>
    <w:lvl w:ilvl="0" w:tplc="C5E8DBE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62638"/>
    <w:multiLevelType w:val="hybridMultilevel"/>
    <w:tmpl w:val="F04E9656"/>
    <w:lvl w:ilvl="0" w:tplc="D2CEE5A8">
      <w:start w:val="1"/>
      <w:numFmt w:val="decimal"/>
      <w:lvlText w:val="%1."/>
      <w:lvlJc w:val="left"/>
      <w:pPr>
        <w:ind w:left="720" w:hanging="360"/>
      </w:pPr>
    </w:lvl>
    <w:lvl w:ilvl="1" w:tplc="F678ECB4">
      <w:start w:val="1"/>
      <w:numFmt w:val="lowerLetter"/>
      <w:lvlText w:val="%2."/>
      <w:lvlJc w:val="left"/>
      <w:pPr>
        <w:ind w:left="1440" w:hanging="360"/>
      </w:pPr>
    </w:lvl>
    <w:lvl w:ilvl="2" w:tplc="5842472C">
      <w:start w:val="1"/>
      <w:numFmt w:val="lowerRoman"/>
      <w:lvlText w:val="%3."/>
      <w:lvlJc w:val="right"/>
      <w:pPr>
        <w:ind w:left="2160" w:hanging="180"/>
      </w:pPr>
    </w:lvl>
    <w:lvl w:ilvl="3" w:tplc="EE62C1B8">
      <w:start w:val="1"/>
      <w:numFmt w:val="decimal"/>
      <w:lvlText w:val="%4."/>
      <w:lvlJc w:val="left"/>
      <w:pPr>
        <w:ind w:left="2880" w:hanging="360"/>
      </w:pPr>
    </w:lvl>
    <w:lvl w:ilvl="4" w:tplc="34A89758">
      <w:start w:val="1"/>
      <w:numFmt w:val="lowerLetter"/>
      <w:lvlText w:val="%5."/>
      <w:lvlJc w:val="left"/>
      <w:pPr>
        <w:ind w:left="3600" w:hanging="360"/>
      </w:pPr>
    </w:lvl>
    <w:lvl w:ilvl="5" w:tplc="99B8B9FA">
      <w:start w:val="1"/>
      <w:numFmt w:val="lowerRoman"/>
      <w:lvlText w:val="%6."/>
      <w:lvlJc w:val="right"/>
      <w:pPr>
        <w:ind w:left="4320" w:hanging="180"/>
      </w:pPr>
    </w:lvl>
    <w:lvl w:ilvl="6" w:tplc="3BF6A7DE">
      <w:start w:val="1"/>
      <w:numFmt w:val="decimal"/>
      <w:lvlText w:val="%7."/>
      <w:lvlJc w:val="left"/>
      <w:pPr>
        <w:ind w:left="5040" w:hanging="360"/>
      </w:pPr>
    </w:lvl>
    <w:lvl w:ilvl="7" w:tplc="6CC06220">
      <w:start w:val="1"/>
      <w:numFmt w:val="lowerLetter"/>
      <w:lvlText w:val="%8."/>
      <w:lvlJc w:val="left"/>
      <w:pPr>
        <w:ind w:left="5760" w:hanging="360"/>
      </w:pPr>
    </w:lvl>
    <w:lvl w:ilvl="8" w:tplc="DA5A5570">
      <w:start w:val="1"/>
      <w:numFmt w:val="lowerRoman"/>
      <w:lvlText w:val="%9."/>
      <w:lvlJc w:val="right"/>
      <w:pPr>
        <w:ind w:left="6480" w:hanging="180"/>
      </w:pPr>
    </w:lvl>
  </w:abstractNum>
  <w:abstractNum w:abstractNumId="21" w15:restartNumberingAfterBreak="0">
    <w:nsid w:val="626BD380"/>
    <w:multiLevelType w:val="hybridMultilevel"/>
    <w:tmpl w:val="2DE29508"/>
    <w:lvl w:ilvl="0" w:tplc="ED3010F6">
      <w:start w:val="1"/>
      <w:numFmt w:val="decimal"/>
      <w:lvlText w:val="%1."/>
      <w:lvlJc w:val="left"/>
      <w:pPr>
        <w:ind w:left="720" w:hanging="360"/>
      </w:pPr>
    </w:lvl>
    <w:lvl w:ilvl="1" w:tplc="11C4D168">
      <w:start w:val="1"/>
      <w:numFmt w:val="lowerLetter"/>
      <w:lvlText w:val="%2."/>
      <w:lvlJc w:val="left"/>
      <w:pPr>
        <w:ind w:left="1440" w:hanging="360"/>
      </w:pPr>
    </w:lvl>
    <w:lvl w:ilvl="2" w:tplc="2DDCC120">
      <w:start w:val="1"/>
      <w:numFmt w:val="lowerRoman"/>
      <w:lvlText w:val="%3."/>
      <w:lvlJc w:val="right"/>
      <w:pPr>
        <w:ind w:left="2160" w:hanging="180"/>
      </w:pPr>
    </w:lvl>
    <w:lvl w:ilvl="3" w:tplc="7CECF76A">
      <w:start w:val="1"/>
      <w:numFmt w:val="decimal"/>
      <w:lvlText w:val="%4."/>
      <w:lvlJc w:val="left"/>
      <w:pPr>
        <w:ind w:left="2880" w:hanging="360"/>
      </w:pPr>
    </w:lvl>
    <w:lvl w:ilvl="4" w:tplc="38A8E5E0">
      <w:start w:val="1"/>
      <w:numFmt w:val="lowerLetter"/>
      <w:lvlText w:val="%5."/>
      <w:lvlJc w:val="left"/>
      <w:pPr>
        <w:ind w:left="3600" w:hanging="360"/>
      </w:pPr>
    </w:lvl>
    <w:lvl w:ilvl="5" w:tplc="6234C642">
      <w:start w:val="1"/>
      <w:numFmt w:val="lowerRoman"/>
      <w:lvlText w:val="%6."/>
      <w:lvlJc w:val="right"/>
      <w:pPr>
        <w:ind w:left="4320" w:hanging="180"/>
      </w:pPr>
    </w:lvl>
    <w:lvl w:ilvl="6" w:tplc="8458BA5E">
      <w:start w:val="1"/>
      <w:numFmt w:val="decimal"/>
      <w:lvlText w:val="%7."/>
      <w:lvlJc w:val="left"/>
      <w:pPr>
        <w:ind w:left="5040" w:hanging="360"/>
      </w:pPr>
    </w:lvl>
    <w:lvl w:ilvl="7" w:tplc="48E4A370">
      <w:start w:val="1"/>
      <w:numFmt w:val="lowerLetter"/>
      <w:lvlText w:val="%8."/>
      <w:lvlJc w:val="left"/>
      <w:pPr>
        <w:ind w:left="5760" w:hanging="360"/>
      </w:pPr>
    </w:lvl>
    <w:lvl w:ilvl="8" w:tplc="AD1C97B2">
      <w:start w:val="1"/>
      <w:numFmt w:val="lowerRoman"/>
      <w:lvlText w:val="%9."/>
      <w:lvlJc w:val="right"/>
      <w:pPr>
        <w:ind w:left="6480" w:hanging="180"/>
      </w:pPr>
    </w:lvl>
  </w:abstractNum>
  <w:abstractNum w:abstractNumId="22" w15:restartNumberingAfterBreak="0">
    <w:nsid w:val="7091472C"/>
    <w:multiLevelType w:val="hybridMultilevel"/>
    <w:tmpl w:val="2D92A3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49847B1"/>
    <w:multiLevelType w:val="hybridMultilevel"/>
    <w:tmpl w:val="3C0637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53A00E1"/>
    <w:multiLevelType w:val="hybridMultilevel"/>
    <w:tmpl w:val="DE9A5F7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667251307">
    <w:abstractNumId w:val="2"/>
  </w:num>
  <w:num w:numId="2" w16cid:durableId="1149710249">
    <w:abstractNumId w:val="9"/>
  </w:num>
  <w:num w:numId="3" w16cid:durableId="1313097667">
    <w:abstractNumId w:val="16"/>
  </w:num>
  <w:num w:numId="4" w16cid:durableId="1510752117">
    <w:abstractNumId w:val="19"/>
  </w:num>
  <w:num w:numId="5" w16cid:durableId="8218887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56489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5842725">
    <w:abstractNumId w:val="16"/>
  </w:num>
  <w:num w:numId="8" w16cid:durableId="1544168528">
    <w:abstractNumId w:val="16"/>
  </w:num>
  <w:num w:numId="9" w16cid:durableId="2099665934">
    <w:abstractNumId w:val="16"/>
  </w:num>
  <w:num w:numId="10" w16cid:durableId="4943403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5212237">
    <w:abstractNumId w:val="16"/>
  </w:num>
  <w:num w:numId="12" w16cid:durableId="20449362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5868434">
    <w:abstractNumId w:val="1"/>
  </w:num>
  <w:num w:numId="14" w16cid:durableId="857238974">
    <w:abstractNumId w:val="15"/>
  </w:num>
  <w:num w:numId="15" w16cid:durableId="575286006">
    <w:abstractNumId w:val="18"/>
  </w:num>
  <w:num w:numId="16" w16cid:durableId="550071319">
    <w:abstractNumId w:val="10"/>
  </w:num>
  <w:num w:numId="17" w16cid:durableId="857502934">
    <w:abstractNumId w:val="17"/>
  </w:num>
  <w:num w:numId="18" w16cid:durableId="1398436327">
    <w:abstractNumId w:val="12"/>
  </w:num>
  <w:num w:numId="19" w16cid:durableId="14560196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93179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67999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9990047">
    <w:abstractNumId w:val="7"/>
  </w:num>
  <w:num w:numId="23" w16cid:durableId="1569605708">
    <w:abstractNumId w:val="23"/>
  </w:num>
  <w:num w:numId="24" w16cid:durableId="11280917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07512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2426438">
    <w:abstractNumId w:val="24"/>
  </w:num>
  <w:num w:numId="27" w16cid:durableId="839155325">
    <w:abstractNumId w:val="4"/>
  </w:num>
  <w:num w:numId="28" w16cid:durableId="544177962">
    <w:abstractNumId w:val="22"/>
  </w:num>
  <w:num w:numId="29" w16cid:durableId="9145122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3080491">
    <w:abstractNumId w:val="14"/>
  </w:num>
  <w:num w:numId="31" w16cid:durableId="2054621972">
    <w:abstractNumId w:val="24"/>
  </w:num>
  <w:num w:numId="32" w16cid:durableId="887305784">
    <w:abstractNumId w:val="12"/>
  </w:num>
  <w:num w:numId="33" w16cid:durableId="2103602067">
    <w:abstractNumId w:val="24"/>
  </w:num>
  <w:num w:numId="34" w16cid:durableId="1905918383">
    <w:abstractNumId w:val="3"/>
  </w:num>
  <w:num w:numId="35" w16cid:durableId="1268539055">
    <w:abstractNumId w:val="13"/>
  </w:num>
  <w:num w:numId="36" w16cid:durableId="826213226">
    <w:abstractNumId w:val="0"/>
  </w:num>
  <w:num w:numId="37" w16cid:durableId="495656537">
    <w:abstractNumId w:val="5"/>
  </w:num>
  <w:num w:numId="38" w16cid:durableId="2108188695">
    <w:abstractNumId w:val="21"/>
  </w:num>
  <w:num w:numId="39" w16cid:durableId="225530246">
    <w:abstractNumId w:val="6"/>
  </w:num>
  <w:num w:numId="40" w16cid:durableId="1004012513">
    <w:abstractNumId w:val="20"/>
  </w:num>
  <w:num w:numId="41" w16cid:durableId="160975657">
    <w:abstractNumId w:val="11"/>
  </w:num>
  <w:num w:numId="42" w16cid:durableId="429081773">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1625"/>
    <w:rsid w:val="00005DD3"/>
    <w:rsid w:val="00027609"/>
    <w:rsid w:val="000527FB"/>
    <w:rsid w:val="00057D14"/>
    <w:rsid w:val="00065198"/>
    <w:rsid w:val="00076465"/>
    <w:rsid w:val="00096110"/>
    <w:rsid w:val="000B1849"/>
    <w:rsid w:val="000C4D9A"/>
    <w:rsid w:val="000D2A14"/>
    <w:rsid w:val="000F044E"/>
    <w:rsid w:val="000F3624"/>
    <w:rsid w:val="001A49B2"/>
    <w:rsid w:val="001C0CDC"/>
    <w:rsid w:val="001C647B"/>
    <w:rsid w:val="001C697E"/>
    <w:rsid w:val="001D308C"/>
    <w:rsid w:val="001F7957"/>
    <w:rsid w:val="0020212B"/>
    <w:rsid w:val="002205F4"/>
    <w:rsid w:val="00225F48"/>
    <w:rsid w:val="00233E54"/>
    <w:rsid w:val="00244C1D"/>
    <w:rsid w:val="00251A4B"/>
    <w:rsid w:val="00271DD3"/>
    <w:rsid w:val="00275568"/>
    <w:rsid w:val="00292DBE"/>
    <w:rsid w:val="002A6AF2"/>
    <w:rsid w:val="002B7BF6"/>
    <w:rsid w:val="002D5660"/>
    <w:rsid w:val="002F7E51"/>
    <w:rsid w:val="00306352"/>
    <w:rsid w:val="00313578"/>
    <w:rsid w:val="0032336E"/>
    <w:rsid w:val="003336AE"/>
    <w:rsid w:val="00360D85"/>
    <w:rsid w:val="00362477"/>
    <w:rsid w:val="0039031D"/>
    <w:rsid w:val="00391C18"/>
    <w:rsid w:val="00391FF0"/>
    <w:rsid w:val="0039799E"/>
    <w:rsid w:val="003C083B"/>
    <w:rsid w:val="003F062B"/>
    <w:rsid w:val="003F1AE1"/>
    <w:rsid w:val="00465F35"/>
    <w:rsid w:val="004706F5"/>
    <w:rsid w:val="004E3ABB"/>
    <w:rsid w:val="005357A6"/>
    <w:rsid w:val="005416E9"/>
    <w:rsid w:val="00551B95"/>
    <w:rsid w:val="00552DA8"/>
    <w:rsid w:val="005559AF"/>
    <w:rsid w:val="005578A5"/>
    <w:rsid w:val="005678C1"/>
    <w:rsid w:val="005A3789"/>
    <w:rsid w:val="005B3FF3"/>
    <w:rsid w:val="005E0821"/>
    <w:rsid w:val="005E20D8"/>
    <w:rsid w:val="005E58FF"/>
    <w:rsid w:val="00615E3A"/>
    <w:rsid w:val="00637563"/>
    <w:rsid w:val="006457A0"/>
    <w:rsid w:val="0064666B"/>
    <w:rsid w:val="00665B97"/>
    <w:rsid w:val="0067113A"/>
    <w:rsid w:val="00671C88"/>
    <w:rsid w:val="00695857"/>
    <w:rsid w:val="006A0426"/>
    <w:rsid w:val="006B7112"/>
    <w:rsid w:val="007025BC"/>
    <w:rsid w:val="00707C17"/>
    <w:rsid w:val="00731E75"/>
    <w:rsid w:val="00735105"/>
    <w:rsid w:val="0074249A"/>
    <w:rsid w:val="00745254"/>
    <w:rsid w:val="007547EF"/>
    <w:rsid w:val="00757F63"/>
    <w:rsid w:val="007D0B4D"/>
    <w:rsid w:val="007F5DBA"/>
    <w:rsid w:val="00802861"/>
    <w:rsid w:val="00803512"/>
    <w:rsid w:val="00823088"/>
    <w:rsid w:val="008345BF"/>
    <w:rsid w:val="00835B66"/>
    <w:rsid w:val="008403EA"/>
    <w:rsid w:val="00847A37"/>
    <w:rsid w:val="00850981"/>
    <w:rsid w:val="0086726B"/>
    <w:rsid w:val="00867FFE"/>
    <w:rsid w:val="0087389B"/>
    <w:rsid w:val="00877788"/>
    <w:rsid w:val="0088254E"/>
    <w:rsid w:val="0089257E"/>
    <w:rsid w:val="00894936"/>
    <w:rsid w:val="008B08C1"/>
    <w:rsid w:val="008B1CB9"/>
    <w:rsid w:val="008B2CD7"/>
    <w:rsid w:val="008C3F46"/>
    <w:rsid w:val="008C6FE3"/>
    <w:rsid w:val="008D4407"/>
    <w:rsid w:val="008E44DD"/>
    <w:rsid w:val="00900AB3"/>
    <w:rsid w:val="00921EC8"/>
    <w:rsid w:val="009446FE"/>
    <w:rsid w:val="009535AA"/>
    <w:rsid w:val="00980CA1"/>
    <w:rsid w:val="009A0912"/>
    <w:rsid w:val="009A3693"/>
    <w:rsid w:val="009A46C4"/>
    <w:rsid w:val="009C16DF"/>
    <w:rsid w:val="009D0316"/>
    <w:rsid w:val="009E6DE9"/>
    <w:rsid w:val="009F0FFE"/>
    <w:rsid w:val="009F315B"/>
    <w:rsid w:val="009F7EB9"/>
    <w:rsid w:val="00A02BAD"/>
    <w:rsid w:val="00A103FB"/>
    <w:rsid w:val="00A1057D"/>
    <w:rsid w:val="00A15C4F"/>
    <w:rsid w:val="00A434A7"/>
    <w:rsid w:val="00A45F29"/>
    <w:rsid w:val="00A63ABF"/>
    <w:rsid w:val="00A837A8"/>
    <w:rsid w:val="00A84442"/>
    <w:rsid w:val="00A943B2"/>
    <w:rsid w:val="00AA6DE0"/>
    <w:rsid w:val="00AC7ADA"/>
    <w:rsid w:val="00AD5D4C"/>
    <w:rsid w:val="00AE2A39"/>
    <w:rsid w:val="00AF02C2"/>
    <w:rsid w:val="00AF208A"/>
    <w:rsid w:val="00AF2DCF"/>
    <w:rsid w:val="00B2465A"/>
    <w:rsid w:val="00B35819"/>
    <w:rsid w:val="00B40244"/>
    <w:rsid w:val="00B40D07"/>
    <w:rsid w:val="00B43293"/>
    <w:rsid w:val="00B473A1"/>
    <w:rsid w:val="00B75DCF"/>
    <w:rsid w:val="00B9081B"/>
    <w:rsid w:val="00BA1CE4"/>
    <w:rsid w:val="00BA368E"/>
    <w:rsid w:val="00BB2FDE"/>
    <w:rsid w:val="00BF400B"/>
    <w:rsid w:val="00C07D48"/>
    <w:rsid w:val="00C20C57"/>
    <w:rsid w:val="00C21C07"/>
    <w:rsid w:val="00C3030B"/>
    <w:rsid w:val="00C31BDA"/>
    <w:rsid w:val="00C35C23"/>
    <w:rsid w:val="00C83888"/>
    <w:rsid w:val="00C84B15"/>
    <w:rsid w:val="00C85F16"/>
    <w:rsid w:val="00CA4C51"/>
    <w:rsid w:val="00CA4CB3"/>
    <w:rsid w:val="00CA4E51"/>
    <w:rsid w:val="00CC6864"/>
    <w:rsid w:val="00CF2F84"/>
    <w:rsid w:val="00D116C8"/>
    <w:rsid w:val="00D14FAB"/>
    <w:rsid w:val="00D5624E"/>
    <w:rsid w:val="00D57096"/>
    <w:rsid w:val="00D67BE8"/>
    <w:rsid w:val="00D87241"/>
    <w:rsid w:val="00D90D49"/>
    <w:rsid w:val="00DC44C6"/>
    <w:rsid w:val="00DE20D9"/>
    <w:rsid w:val="00DF1ABA"/>
    <w:rsid w:val="00DF57E5"/>
    <w:rsid w:val="00E13D04"/>
    <w:rsid w:val="00E25846"/>
    <w:rsid w:val="00E306C0"/>
    <w:rsid w:val="00E51D2D"/>
    <w:rsid w:val="00E76E0A"/>
    <w:rsid w:val="00E92059"/>
    <w:rsid w:val="00EA1646"/>
    <w:rsid w:val="00EA6932"/>
    <w:rsid w:val="00EC5B8D"/>
    <w:rsid w:val="00F120EC"/>
    <w:rsid w:val="00F128C5"/>
    <w:rsid w:val="00F44DF9"/>
    <w:rsid w:val="00F55FC4"/>
    <w:rsid w:val="00F615CA"/>
    <w:rsid w:val="00F65B71"/>
    <w:rsid w:val="00F76537"/>
    <w:rsid w:val="00F817B1"/>
    <w:rsid w:val="00F975E1"/>
    <w:rsid w:val="00FA5AF2"/>
    <w:rsid w:val="00FB2F41"/>
    <w:rsid w:val="00FB7249"/>
    <w:rsid w:val="00FD5620"/>
    <w:rsid w:val="00FD6E0D"/>
    <w:rsid w:val="00FD7167"/>
    <w:rsid w:val="00FE00ED"/>
    <w:rsid w:val="00FE4257"/>
    <w:rsid w:val="00FE4722"/>
    <w:rsid w:val="0131BEB4"/>
    <w:rsid w:val="0165D8CB"/>
    <w:rsid w:val="019A019D"/>
    <w:rsid w:val="036C370F"/>
    <w:rsid w:val="04996C03"/>
    <w:rsid w:val="08257462"/>
    <w:rsid w:val="082E8193"/>
    <w:rsid w:val="08DAD0E7"/>
    <w:rsid w:val="08F2C8FA"/>
    <w:rsid w:val="09C25036"/>
    <w:rsid w:val="09D7B9ED"/>
    <w:rsid w:val="0B66783A"/>
    <w:rsid w:val="0C1E1461"/>
    <w:rsid w:val="0CF63252"/>
    <w:rsid w:val="0CF9F0F8"/>
    <w:rsid w:val="0D9519AD"/>
    <w:rsid w:val="0E9202B3"/>
    <w:rsid w:val="0F30EA0E"/>
    <w:rsid w:val="0F6ECE7F"/>
    <w:rsid w:val="12784D31"/>
    <w:rsid w:val="148A8A69"/>
    <w:rsid w:val="1786117F"/>
    <w:rsid w:val="186803EF"/>
    <w:rsid w:val="1940541D"/>
    <w:rsid w:val="199BCF3E"/>
    <w:rsid w:val="1A823B98"/>
    <w:rsid w:val="1C213733"/>
    <w:rsid w:val="1D433C5F"/>
    <w:rsid w:val="1DB32AFD"/>
    <w:rsid w:val="1E03D7B5"/>
    <w:rsid w:val="1E19416C"/>
    <w:rsid w:val="204A88A8"/>
    <w:rsid w:val="2064A011"/>
    <w:rsid w:val="21088655"/>
    <w:rsid w:val="2137B9D1"/>
    <w:rsid w:val="22A71990"/>
    <w:rsid w:val="245E46FA"/>
    <w:rsid w:val="25BE3CE2"/>
    <w:rsid w:val="260B2AF4"/>
    <w:rsid w:val="26B5FB72"/>
    <w:rsid w:val="284D37C3"/>
    <w:rsid w:val="2AB8090B"/>
    <w:rsid w:val="2B645B15"/>
    <w:rsid w:val="2B8E90FD"/>
    <w:rsid w:val="2C8259FE"/>
    <w:rsid w:val="2C985FB4"/>
    <w:rsid w:val="2ED32E0B"/>
    <w:rsid w:val="2F958690"/>
    <w:rsid w:val="30DED2A6"/>
    <w:rsid w:val="320ACECD"/>
    <w:rsid w:val="325F8308"/>
    <w:rsid w:val="3381144E"/>
    <w:rsid w:val="3383283A"/>
    <w:rsid w:val="33AB18A7"/>
    <w:rsid w:val="33D4E159"/>
    <w:rsid w:val="348D6BE3"/>
    <w:rsid w:val="34D168B7"/>
    <w:rsid w:val="35794150"/>
    <w:rsid w:val="38177432"/>
    <w:rsid w:val="384ACBA3"/>
    <w:rsid w:val="3A767E2F"/>
    <w:rsid w:val="3C124E90"/>
    <w:rsid w:val="3C9E4A9A"/>
    <w:rsid w:val="3DA46BFE"/>
    <w:rsid w:val="3DAE1EF1"/>
    <w:rsid w:val="3DD7C5B9"/>
    <w:rsid w:val="3DF621F3"/>
    <w:rsid w:val="3EFFDE1F"/>
    <w:rsid w:val="3F9474EC"/>
    <w:rsid w:val="406BB58F"/>
    <w:rsid w:val="40DC0CC0"/>
    <w:rsid w:val="4330C30B"/>
    <w:rsid w:val="444876E0"/>
    <w:rsid w:val="45084CBC"/>
    <w:rsid w:val="46BDFE2B"/>
    <w:rsid w:val="472A936B"/>
    <w:rsid w:val="4A69C6A9"/>
    <w:rsid w:val="4D526A67"/>
    <w:rsid w:val="4D794847"/>
    <w:rsid w:val="5038E4F6"/>
    <w:rsid w:val="52EE77D8"/>
    <w:rsid w:val="54576BAC"/>
    <w:rsid w:val="54976507"/>
    <w:rsid w:val="55167FD9"/>
    <w:rsid w:val="55295F96"/>
    <w:rsid w:val="569803F9"/>
    <w:rsid w:val="5716F611"/>
    <w:rsid w:val="578DB1A1"/>
    <w:rsid w:val="5845BF97"/>
    <w:rsid w:val="593F4037"/>
    <w:rsid w:val="5C7303C7"/>
    <w:rsid w:val="5D3217F4"/>
    <w:rsid w:val="5E251EF0"/>
    <w:rsid w:val="5EEDF5E9"/>
    <w:rsid w:val="602DF62C"/>
    <w:rsid w:val="602EF346"/>
    <w:rsid w:val="62669EF6"/>
    <w:rsid w:val="6474B541"/>
    <w:rsid w:val="647FB69A"/>
    <w:rsid w:val="67350761"/>
    <w:rsid w:val="6738C607"/>
    <w:rsid w:val="67530A99"/>
    <w:rsid w:val="681EEB9D"/>
    <w:rsid w:val="68D59871"/>
    <w:rsid w:val="68F041E2"/>
    <w:rsid w:val="69BD1C5F"/>
    <w:rsid w:val="69CA4999"/>
    <w:rsid w:val="6BE5F743"/>
    <w:rsid w:val="6D356EDB"/>
    <w:rsid w:val="6E08B585"/>
    <w:rsid w:val="6F3C2ED5"/>
    <w:rsid w:val="70CAD60E"/>
    <w:rsid w:val="72FD7906"/>
    <w:rsid w:val="7411FE47"/>
    <w:rsid w:val="75851ED4"/>
    <w:rsid w:val="7685B3D3"/>
    <w:rsid w:val="77F16799"/>
    <w:rsid w:val="783960AB"/>
    <w:rsid w:val="798D37FA"/>
    <w:rsid w:val="7A1A6CE4"/>
    <w:rsid w:val="7A588FF7"/>
    <w:rsid w:val="7CCF9756"/>
    <w:rsid w:val="7D2ECA48"/>
    <w:rsid w:val="7F9A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styleId="HeaderChar" w:customStyle="1">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styleId="FooterChar" w:customStyle="1">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hAnsi="Verdana" w:eastAsiaTheme="majorEastAsia" w:cstheme="majorBidi"/>
      <w:b/>
      <w:color w:val="000000"/>
      <w:spacing w:val="-10"/>
      <w:kern w:val="28"/>
      <w:sz w:val="44"/>
      <w:szCs w:val="56"/>
    </w:rPr>
  </w:style>
  <w:style w:type="character" w:styleId="TitleChar" w:customStyle="1">
    <w:name w:val="Title Char"/>
    <w:basedOn w:val="DefaultParagraphFont"/>
    <w:link w:val="Title"/>
    <w:uiPriority w:val="10"/>
    <w:rsid w:val="00E306C0"/>
    <w:rPr>
      <w:rFonts w:ascii="Verdana" w:hAnsi="Verdana" w:eastAsiaTheme="majorEastAsia" w:cstheme="majorBidi"/>
      <w:b/>
      <w:color w:val="000000"/>
      <w:spacing w:val="-10"/>
      <w:kern w:val="28"/>
      <w:sz w:val="44"/>
      <w:szCs w:val="56"/>
    </w:rPr>
  </w:style>
  <w:style w:type="table" w:styleId="TableGrid">
    <w:name w:val="Table Grid"/>
    <w:basedOn w:val="TableNormal"/>
    <w:uiPriority w:val="39"/>
    <w:rsid w:val="001C69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evel1Heading" w:customStyle="1">
    <w:name w:val="Level 1 Heading"/>
    <w:basedOn w:val="Normal"/>
    <w:link w:val="Level1HeadingChar"/>
    <w:rsid w:val="001C697E"/>
    <w:pPr>
      <w:shd w:val="clear" w:color="auto" w:fill="FFC82E"/>
      <w:spacing w:after="80"/>
    </w:pPr>
    <w:rPr>
      <w:rFonts w:ascii="Century Gothic" w:hAnsi="Century Gothic" w:eastAsiaTheme="majorEastAsia" w:cstheme="majorBidi"/>
      <w:b/>
      <w:color w:val="512698"/>
      <w:spacing w:val="-10"/>
      <w:kern w:val="28"/>
      <w:sz w:val="24"/>
      <w:szCs w:val="56"/>
    </w:rPr>
  </w:style>
  <w:style w:type="paragraph" w:styleId="Level2Heading" w:customStyle="1">
    <w:name w:val="Level 2 Heading"/>
    <w:basedOn w:val="Normal"/>
    <w:link w:val="Level2HeadingChar"/>
    <w:rsid w:val="009A0912"/>
    <w:pPr>
      <w:spacing w:before="240"/>
      <w:ind w:left="86"/>
    </w:pPr>
    <w:rPr>
      <w:rFonts w:ascii="Times New Roman" w:hAnsi="Times New Roman" w:cs="Times New Roman"/>
      <w:b/>
      <w:i/>
      <w:sz w:val="24"/>
    </w:rPr>
  </w:style>
  <w:style w:type="character" w:styleId="Level1HeadingChar" w:customStyle="1">
    <w:name w:val="Level 1 Heading Char"/>
    <w:basedOn w:val="DefaultParagraphFont"/>
    <w:link w:val="Level1Heading"/>
    <w:rsid w:val="001C697E"/>
    <w:rPr>
      <w:rFonts w:ascii="Century Gothic" w:hAnsi="Century Gothic" w:eastAsiaTheme="majorEastAsia" w:cstheme="majorBidi"/>
      <w:b/>
      <w:color w:val="512698"/>
      <w:spacing w:val="-10"/>
      <w:kern w:val="28"/>
      <w:sz w:val="24"/>
      <w:szCs w:val="56"/>
      <w:shd w:val="clear" w:color="auto" w:fill="FFC82E"/>
    </w:rPr>
  </w:style>
  <w:style w:type="paragraph" w:styleId="Style2" w:customStyle="1">
    <w:name w:val="Style2"/>
    <w:basedOn w:val="Normal"/>
    <w:qFormat/>
    <w:rsid w:val="003336AE"/>
    <w:pPr>
      <w:spacing w:after="120"/>
      <w:contextualSpacing/>
    </w:pPr>
    <w:rPr>
      <w:rFonts w:cs="Times New Roman"/>
      <w:sz w:val="24"/>
      <w:szCs w:val="20"/>
      <w:lang w:eastAsia="ko-KR"/>
    </w:rPr>
  </w:style>
  <w:style w:type="character" w:styleId="Level2HeadingChar" w:customStyle="1">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styleId="TableGrid2" w:customStyle="1">
    <w:name w:val="Table Grid2"/>
    <w:basedOn w:val="TableNormal"/>
    <w:next w:val="TableGrid"/>
    <w:uiPriority w:val="59"/>
    <w:rsid w:val="00233E54"/>
    <w:rPr>
      <w:rFonts w:ascii="Calibri" w:hAnsi="Calibri" w:cs="Times New Roman"/>
      <w:sz w:val="24"/>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styleId="BalloonTextChar" w:customStyle="1">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styleId="Heading1Char" w:customStyle="1">
    <w:name w:val="Heading 1 Char"/>
    <w:basedOn w:val="DefaultParagraphFont"/>
    <w:link w:val="Heading1"/>
    <w:uiPriority w:val="9"/>
    <w:rsid w:val="00F975E1"/>
    <w:rPr>
      <w:rFonts w:ascii="Century Gothic" w:hAnsi="Century Gothic" w:eastAsiaTheme="majorEastAsia" w:cstheme="majorBidi"/>
      <w:b/>
      <w:smallCaps/>
      <w:color w:val="512698"/>
      <w:spacing w:val="-10"/>
      <w:kern w:val="28"/>
      <w:sz w:val="30"/>
      <w:szCs w:val="30"/>
      <w:shd w:val="clear" w:color="auto" w:fill="FFC82E"/>
    </w:rPr>
  </w:style>
  <w:style w:type="character" w:styleId="Heading2Char" w:customStyle="1">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styleId="Style1" w:custom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styleId="CommentTextChar" w:customStyle="1">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styleId="CommentSubjectChar" w:customStyle="1">
    <w:name w:val="Comment Subject Char"/>
    <w:basedOn w:val="CommentTextChar"/>
    <w:link w:val="CommentSubject"/>
    <w:uiPriority w:val="99"/>
    <w:semiHidden/>
    <w:rsid w:val="00275568"/>
    <w:rPr>
      <w:b/>
      <w:bCs/>
      <w:sz w:val="20"/>
      <w:szCs w:val="20"/>
    </w:rPr>
  </w:style>
  <w:style w:type="paragraph" w:styleId="paragraph" w:customStyle="1">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styleId="normaltextrun" w:customStyle="1">
    <w:name w:val="normaltextrun"/>
    <w:basedOn w:val="DefaultParagraphFont"/>
    <w:rsid w:val="003C083B"/>
  </w:style>
  <w:style w:type="character" w:styleId="eop" w:customStyle="1">
    <w:name w:val="eop"/>
    <w:basedOn w:val="DefaultParagraphFont"/>
    <w:rsid w:val="00B47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77060693">
      <w:bodyDiv w:val="1"/>
      <w:marLeft w:val="0"/>
      <w:marRight w:val="0"/>
      <w:marTop w:val="0"/>
      <w:marBottom w:val="0"/>
      <w:divBdr>
        <w:top w:val="none" w:sz="0" w:space="0" w:color="auto"/>
        <w:left w:val="none" w:sz="0" w:space="0" w:color="auto"/>
        <w:bottom w:val="none" w:sz="0" w:space="0" w:color="auto"/>
        <w:right w:val="none" w:sz="0" w:space="0" w:color="auto"/>
      </w:divBdr>
    </w:div>
    <w:div w:id="835804994">
      <w:bodyDiv w:val="1"/>
      <w:marLeft w:val="0"/>
      <w:marRight w:val="0"/>
      <w:marTop w:val="0"/>
      <w:marBottom w:val="0"/>
      <w:divBdr>
        <w:top w:val="none" w:sz="0" w:space="0" w:color="auto"/>
        <w:left w:val="none" w:sz="0" w:space="0" w:color="auto"/>
        <w:bottom w:val="none" w:sz="0" w:space="0" w:color="auto"/>
        <w:right w:val="none" w:sz="0" w:space="0" w:color="auto"/>
      </w:divBdr>
    </w:div>
    <w:div w:id="1090009048">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862474482">
      <w:bodyDiv w:val="1"/>
      <w:marLeft w:val="0"/>
      <w:marRight w:val="0"/>
      <w:marTop w:val="0"/>
      <w:marBottom w:val="0"/>
      <w:divBdr>
        <w:top w:val="none" w:sz="0" w:space="0" w:color="auto"/>
        <w:left w:val="none" w:sz="0" w:space="0" w:color="auto"/>
        <w:bottom w:val="none" w:sz="0" w:space="0" w:color="auto"/>
        <w:right w:val="none" w:sz="0" w:space="0" w:color="auto"/>
      </w:divBdr>
      <w:divsChild>
        <w:div w:id="327905493">
          <w:marLeft w:val="0"/>
          <w:marRight w:val="0"/>
          <w:marTop w:val="0"/>
          <w:marBottom w:val="0"/>
          <w:divBdr>
            <w:top w:val="none" w:sz="0" w:space="0" w:color="auto"/>
            <w:left w:val="none" w:sz="0" w:space="0" w:color="auto"/>
            <w:bottom w:val="none" w:sz="0" w:space="0" w:color="auto"/>
            <w:right w:val="none" w:sz="0" w:space="0" w:color="auto"/>
          </w:divBdr>
          <w:divsChild>
            <w:div w:id="1448088955">
              <w:marLeft w:val="0"/>
              <w:marRight w:val="0"/>
              <w:marTop w:val="0"/>
              <w:marBottom w:val="0"/>
              <w:divBdr>
                <w:top w:val="none" w:sz="0" w:space="0" w:color="auto"/>
                <w:left w:val="none" w:sz="0" w:space="0" w:color="auto"/>
                <w:bottom w:val="none" w:sz="0" w:space="0" w:color="auto"/>
                <w:right w:val="none" w:sz="0" w:space="0" w:color="auto"/>
              </w:divBdr>
            </w:div>
          </w:divsChild>
        </w:div>
        <w:div w:id="1526166652">
          <w:marLeft w:val="0"/>
          <w:marRight w:val="0"/>
          <w:marTop w:val="0"/>
          <w:marBottom w:val="0"/>
          <w:divBdr>
            <w:top w:val="none" w:sz="0" w:space="0" w:color="auto"/>
            <w:left w:val="none" w:sz="0" w:space="0" w:color="auto"/>
            <w:bottom w:val="none" w:sz="0" w:space="0" w:color="auto"/>
            <w:right w:val="none" w:sz="0" w:space="0" w:color="auto"/>
          </w:divBdr>
          <w:divsChild>
            <w:div w:id="858153906">
              <w:marLeft w:val="0"/>
              <w:marRight w:val="0"/>
              <w:marTop w:val="0"/>
              <w:marBottom w:val="0"/>
              <w:divBdr>
                <w:top w:val="none" w:sz="0" w:space="0" w:color="auto"/>
                <w:left w:val="none" w:sz="0" w:space="0" w:color="auto"/>
                <w:bottom w:val="none" w:sz="0" w:space="0" w:color="auto"/>
                <w:right w:val="none" w:sz="0" w:space="0" w:color="auto"/>
              </w:divBdr>
            </w:div>
          </w:divsChild>
        </w:div>
        <w:div w:id="85468397">
          <w:marLeft w:val="0"/>
          <w:marRight w:val="0"/>
          <w:marTop w:val="0"/>
          <w:marBottom w:val="0"/>
          <w:divBdr>
            <w:top w:val="none" w:sz="0" w:space="0" w:color="auto"/>
            <w:left w:val="none" w:sz="0" w:space="0" w:color="auto"/>
            <w:bottom w:val="none" w:sz="0" w:space="0" w:color="auto"/>
            <w:right w:val="none" w:sz="0" w:space="0" w:color="auto"/>
          </w:divBdr>
          <w:divsChild>
            <w:div w:id="1882858108">
              <w:marLeft w:val="0"/>
              <w:marRight w:val="0"/>
              <w:marTop w:val="0"/>
              <w:marBottom w:val="0"/>
              <w:divBdr>
                <w:top w:val="none" w:sz="0" w:space="0" w:color="auto"/>
                <w:left w:val="none" w:sz="0" w:space="0" w:color="auto"/>
                <w:bottom w:val="none" w:sz="0" w:space="0" w:color="auto"/>
                <w:right w:val="none" w:sz="0" w:space="0" w:color="auto"/>
              </w:divBdr>
            </w:div>
          </w:divsChild>
        </w:div>
        <w:div w:id="89274675">
          <w:marLeft w:val="0"/>
          <w:marRight w:val="0"/>
          <w:marTop w:val="0"/>
          <w:marBottom w:val="0"/>
          <w:divBdr>
            <w:top w:val="none" w:sz="0" w:space="0" w:color="auto"/>
            <w:left w:val="none" w:sz="0" w:space="0" w:color="auto"/>
            <w:bottom w:val="none" w:sz="0" w:space="0" w:color="auto"/>
            <w:right w:val="none" w:sz="0" w:space="0" w:color="auto"/>
          </w:divBdr>
          <w:divsChild>
            <w:div w:id="6432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jgardner@uwsp.edu" TargetMode="External" Id="rId13" /><Relationship Type="http://schemas.openxmlformats.org/officeDocument/2006/relationships/hyperlink" Target="mailto:techhelp@uwsp.edu" TargetMode="External" Id="rId18" /><Relationship Type="http://schemas.openxmlformats.org/officeDocument/2006/relationships/hyperlink" Target="http://www.uwsp.edu/drc" TargetMode="External" Id="rId26" /><Relationship Type="http://schemas.openxmlformats.org/officeDocument/2006/relationships/hyperlink" Target="https://docs.legis.wisconsin.gov/code/admin_code/uws/14" TargetMode="External" Id="rId39" /><Relationship Type="http://schemas.openxmlformats.org/officeDocument/2006/relationships/hyperlink" Target="https://www.uwsp.edu/tlc/Pages/techTutoring.aspx" TargetMode="External" Id="rId21" /><Relationship Type="http://schemas.openxmlformats.org/officeDocument/2006/relationships/hyperlink" Target="https://www.uwsp.edu/dos/Pages/Anonymous-Report.aspx" TargetMode="External" Id="rId34" /><Relationship Type="http://schemas.openxmlformats.org/officeDocument/2006/relationships/hyperlink" Target="https://www.wisconsin.edu/dle/external-application-integration-requests/" TargetMode="External" Id="rId42" /><Relationship Type="http://schemas.openxmlformats.org/officeDocument/2006/relationships/header" Target="header1.xml" Id="rId47" /><Relationship Type="http://schemas.openxmlformats.org/officeDocument/2006/relationships/footer" Target="footer2.xml" Id="rId50"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community.canvaslms.com/docs/DOC-3891" TargetMode="External" Id="rId16" /><Relationship Type="http://schemas.openxmlformats.org/officeDocument/2006/relationships/hyperlink" Target="https://docs.legis.wisconsin.gov/code/admin_code/uws/22" TargetMode="External" Id="rId29" /><Relationship Type="http://schemas.openxmlformats.org/officeDocument/2006/relationships/image" Target="media/image1.jpeg" Id="rId11" /><Relationship Type="http://schemas.openxmlformats.org/officeDocument/2006/relationships/hyperlink" Target="https://www.uwsp.edu/datc/Pages/uw-legal-policy-info.aspx" TargetMode="External" Id="rId24" /><Relationship Type="http://schemas.openxmlformats.org/officeDocument/2006/relationships/hyperlink" Target="http://www.uwsp.edu/counseling/Pages/default.aspx" TargetMode="External" Id="rId32" /><Relationship Type="http://schemas.openxmlformats.org/officeDocument/2006/relationships/hyperlink" Target="https://www.uwsp.edu/regrec/Pages/Attendance-Policy.aspx" TargetMode="External" Id="rId37" /><Relationship Type="http://schemas.openxmlformats.org/officeDocument/2006/relationships/hyperlink" Target="https://www.uwsp.edu/acadaff/Pages/gradeReview.aspx" TargetMode="External" Id="rId40" /><Relationship Type="http://schemas.openxmlformats.org/officeDocument/2006/relationships/hyperlink" Target="https://www3.uwsp.edu/coronavirus/Pages/Face-Coverings.aspx" TargetMode="External" Id="rId45" /><Relationship Type="http://schemas.openxmlformats.org/officeDocument/2006/relationships/fontTable" Target="fontTable.xml" Id="rId53"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yperlink" Target="https://www.uwsp.edu/infotech/Pages/ServiceDesk/default.aspx" TargetMode="External" Id="rId19" /><Relationship Type="http://schemas.openxmlformats.org/officeDocument/2006/relationships/hyperlink" Target="http://www.uwsp.edu/stuhealth/Pages/default.aspx" TargetMode="External" Id="rId31" /><Relationship Type="http://schemas.openxmlformats.org/officeDocument/2006/relationships/hyperlink" Target="https://www.uwsp.edu/infosecurity/Pages/default.aspx" TargetMode="External" Id="rId44" /><Relationship Type="http://schemas.openxmlformats.org/officeDocument/2006/relationships/footer" Target="footer3.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hyperlink" Target="https://www.uwsp.edu/online/Pages/Online%20Student%20Orientation.aspx" TargetMode="External" Id="rId22" /><Relationship Type="http://schemas.openxmlformats.org/officeDocument/2006/relationships/hyperlink" Target="http://www.uwsp.edu/hr/Pages/Affirmative%20Action/About-EAA.aspx" TargetMode="External" Id="rId27" /><Relationship Type="http://schemas.openxmlformats.org/officeDocument/2006/relationships/hyperlink" Target="https://www.uwsp.edu/tlc/Pages/default.aspx" TargetMode="External" Id="rId30" /><Relationship Type="http://schemas.openxmlformats.org/officeDocument/2006/relationships/hyperlink" Target="https://www3.uwsp.edu/emergency/Documents/UWSP%20Emergency%20Guidebook.pdf" TargetMode="External" Id="rId35" /><Relationship Type="http://schemas.openxmlformats.org/officeDocument/2006/relationships/hyperlink" Target="https://www.uwsp.edu/online/Pages/Privacy-and-Accessibility-Links.aspx" TargetMode="External" Id="rId43" /><Relationship Type="http://schemas.openxmlformats.org/officeDocument/2006/relationships/header" Target="header2.xml" Id="rId48" /><Relationship Type="http://schemas.openxmlformats.org/officeDocument/2006/relationships/webSettings" Target="webSettings.xml" Id="rId8" /><Relationship Type="http://schemas.openxmlformats.org/officeDocument/2006/relationships/header" Target="header3.xml" Id="rId51" /><Relationship Type="http://schemas.openxmlformats.org/officeDocument/2006/relationships/customXml" Target="../customXml/item3.xml" Id="rId3" /><Relationship Type="http://schemas.openxmlformats.org/officeDocument/2006/relationships/image" Target="media/image2.jpeg" Id="rId12" /><Relationship Type="http://schemas.openxmlformats.org/officeDocument/2006/relationships/hyperlink" Target="https://uws.instructure.com/courses/45767" TargetMode="External" Id="rId17" /><Relationship Type="http://schemas.openxmlformats.org/officeDocument/2006/relationships/hyperlink" Target="mailto:drc@uwsp.edu" TargetMode="External" Id="rId25" /><Relationship Type="http://schemas.openxmlformats.org/officeDocument/2006/relationships/hyperlink" Target="http://www.uwsp.edu/dos/Pages/default.aspx" TargetMode="External" Id="rId33" /><Relationship Type="http://schemas.openxmlformats.org/officeDocument/2006/relationships/hyperlink" Target="https://catalog.uwsp.edu/content.php?catoid=11&amp;navoid=431&amp;hl=add%2Fdrop&amp;returnto=search" TargetMode="External" Id="rId38" /><Relationship Type="http://schemas.openxmlformats.org/officeDocument/2006/relationships/hyperlink" Target="https://www3.uwsp.edu/coronavirus/Pages/default.aspx" TargetMode="External" Id="rId46" /><Relationship Type="http://schemas.openxmlformats.org/officeDocument/2006/relationships/hyperlink" Target="https://www.uwsp.edu/online/Pages/Student-Support.aspx" TargetMode="External" Id="rId20" /><Relationship Type="http://schemas.openxmlformats.org/officeDocument/2006/relationships/hyperlink" Target="https://www.uwsp.edu/dos/Pages/stu-conduct.aspx" TargetMode="External" Id="rId41" /><Relationship Type="http://schemas.openxmlformats.org/officeDocument/2006/relationships/theme" Target="theme/theme1.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ommunity.canvaslms.com/docs/DOC-10701" TargetMode="External" Id="rId15" /><Relationship Type="http://schemas.openxmlformats.org/officeDocument/2006/relationships/hyperlink" Target="https://www.uwsp.edu/acadaff/Pages/AcademicCalendar.aspx" TargetMode="External" Id="rId23" /><Relationship Type="http://schemas.openxmlformats.org/officeDocument/2006/relationships/hyperlink" Target="mailto:dos@uwsp.edu" TargetMode="External" Id="rId28" /><Relationship Type="http://schemas.openxmlformats.org/officeDocument/2006/relationships/hyperlink" Target="https://catalog.uwsp.edu/content.php?catoid=10&amp;navoid=422" TargetMode="External" Id="rId36" /><Relationship Type="http://schemas.openxmlformats.org/officeDocument/2006/relationships/footer" Target="footer1.xml" Id="rId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329 / 529</Number>
    <Section xmlns="409cf07c-705a-4568-bc2e-e1a7cd36a2d3" xsi:nil="true"/>
    <Calendar_x0020_Year xmlns="409cf07c-705a-4568-bc2e-e1a7cd36a2d3">2022</Calendar_x0020_Year>
    <Course_x0020_Name xmlns="409cf07c-705a-4568-bc2e-e1a7cd36a2d3">Project Management</Course_x0020_Name>
    <Instructor xmlns="409cf07c-705a-4568-bc2e-e1a7cd36a2d3">Jodie Gardner</Instructor>
    <Pre xmlns="409cf07c-705a-4568-bc2e-e1a7cd36a2d3">14</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1F5F99F1-171B-4E63-8342-479AE28D9C08}"/>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Gardner, Jodie [Bus and Econ]</cp:lastModifiedBy>
  <cp:revision>61</cp:revision>
  <dcterms:created xsi:type="dcterms:W3CDTF">2020-08-04T19:42:00Z</dcterms:created>
  <dcterms:modified xsi:type="dcterms:W3CDTF">2022-09-13T23:59:18Z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