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53" w:rsidRDefault="00264553" w:rsidP="00264553">
      <w:pPr>
        <w:jc w:val="center"/>
      </w:pPr>
      <w:bookmarkStart w:id="0" w:name="_GoBack"/>
      <w:bookmarkEnd w:id="0"/>
      <w:r>
        <w:rPr>
          <w:b/>
        </w:rPr>
        <w:t>Philosophy 101</w:t>
      </w:r>
    </w:p>
    <w:p w:rsidR="00264553" w:rsidRDefault="00264553" w:rsidP="00264553">
      <w:pPr>
        <w:jc w:val="center"/>
      </w:pPr>
      <w:r>
        <w:t>CONTEMPORARY MORAL PROBLEMS</w:t>
      </w:r>
    </w:p>
    <w:p w:rsidR="00264553" w:rsidRDefault="003F219B" w:rsidP="00264553">
      <w:pPr>
        <w:jc w:val="center"/>
      </w:pPr>
      <w:r>
        <w:t>Spring Semester 2017</w:t>
      </w:r>
    </w:p>
    <w:p w:rsidR="00264553" w:rsidRDefault="00264553" w:rsidP="00264553">
      <w:pPr>
        <w:jc w:val="both"/>
      </w:pPr>
    </w:p>
    <w:p w:rsidR="00264553" w:rsidRDefault="00264553" w:rsidP="00264553">
      <w:pPr>
        <w:jc w:val="both"/>
        <w:rPr>
          <w:b/>
          <w:bCs/>
          <w:u w:val="single"/>
        </w:rPr>
      </w:pPr>
      <w:r>
        <w:rPr>
          <w:b/>
          <w:bCs/>
          <w:u w:val="single"/>
        </w:rPr>
        <w:t>Prof David Chan</w:t>
      </w:r>
    </w:p>
    <w:p w:rsidR="00264553" w:rsidRDefault="00264553" w:rsidP="00264553">
      <w:pPr>
        <w:jc w:val="both"/>
      </w:pPr>
      <w:r>
        <w:t xml:space="preserve">Office:  </w:t>
      </w:r>
      <w:smartTag w:uri="urn:schemas-microsoft-com:office:smarttags" w:element="stockticker">
        <w:r>
          <w:t>CCC</w:t>
        </w:r>
      </w:smartTag>
      <w:r>
        <w:t xml:space="preserve"> 422</w:t>
      </w:r>
    </w:p>
    <w:p w:rsidR="00264553" w:rsidRDefault="00264553" w:rsidP="00264553">
      <w:pPr>
        <w:jc w:val="both"/>
        <w:rPr>
          <w:lang w:val="fr-FR"/>
        </w:rPr>
      </w:pPr>
      <w:proofErr w:type="gramStart"/>
      <w:r>
        <w:rPr>
          <w:lang w:val="fr-FR"/>
        </w:rPr>
        <w:t>Phone:</w:t>
      </w:r>
      <w:proofErr w:type="gramEnd"/>
      <w:r>
        <w:rPr>
          <w:lang w:val="fr-FR"/>
        </w:rPr>
        <w:t xml:space="preserve">  </w:t>
      </w:r>
      <w:smartTag w:uri="urn:schemas-microsoft-com:office:smarttags" w:element="phone">
        <w:smartTagPr>
          <w:attr w:name="phonenumber" w:val="$6346$$$"/>
          <w:attr w:uri="urn:schemas-microsoft-com:office:office" w:name="ls" w:val="trans"/>
        </w:smartTagPr>
        <w:r>
          <w:rPr>
            <w:lang w:val="fr-FR"/>
          </w:rPr>
          <w:t>346-3735</w:t>
        </w:r>
      </w:smartTag>
    </w:p>
    <w:p w:rsidR="00264553" w:rsidRDefault="00264553" w:rsidP="00264553">
      <w:pPr>
        <w:jc w:val="both"/>
        <w:rPr>
          <w:lang w:val="fr-FR"/>
        </w:rPr>
      </w:pPr>
      <w:proofErr w:type="gramStart"/>
      <w:r>
        <w:rPr>
          <w:lang w:val="fr-FR"/>
        </w:rPr>
        <w:t>E-mail:</w:t>
      </w:r>
      <w:proofErr w:type="gramEnd"/>
      <w:r>
        <w:rPr>
          <w:lang w:val="fr-FR"/>
        </w:rPr>
        <w:t xml:space="preserve">  dchan@uwsp.edu</w:t>
      </w:r>
    </w:p>
    <w:p w:rsidR="00264553" w:rsidRDefault="00264553" w:rsidP="00264553">
      <w:pPr>
        <w:jc w:val="both"/>
      </w:pPr>
      <w:r>
        <w:t xml:space="preserve">Office Hours:  </w:t>
      </w:r>
      <w:r w:rsidR="003F219B">
        <w:t>Mondays, Wednesdays &amp; Thursdays, 2.00 - 3.00 pm</w:t>
      </w:r>
    </w:p>
    <w:p w:rsidR="00264553" w:rsidRDefault="00264553" w:rsidP="00264553">
      <w:pPr>
        <w:jc w:val="both"/>
      </w:pPr>
    </w:p>
    <w:p w:rsidR="00264553" w:rsidRPr="00B376CA" w:rsidRDefault="00264553" w:rsidP="00264553">
      <w:pPr>
        <w:jc w:val="both"/>
        <w:rPr>
          <w:b/>
          <w:i/>
          <w:iCs/>
        </w:rPr>
      </w:pPr>
      <w:r w:rsidRPr="00B376CA">
        <w:rPr>
          <w:b/>
          <w:i/>
          <w:iCs/>
        </w:rPr>
        <w:t xml:space="preserve">WELCOME TO THE CLASS! </w:t>
      </w:r>
      <w:r w:rsidRPr="00B376CA">
        <w:rPr>
          <w:b/>
          <w:iCs/>
        </w:rPr>
        <w:sym w:font="Wingdings" w:char="F04A"/>
      </w:r>
    </w:p>
    <w:p w:rsidR="00264553" w:rsidRDefault="00264553" w:rsidP="00264553">
      <w:pPr>
        <w:jc w:val="both"/>
      </w:pPr>
    </w:p>
    <w:p w:rsidR="003525D3" w:rsidRDefault="00264553" w:rsidP="00264553">
      <w:pPr>
        <w:jc w:val="both"/>
      </w:pPr>
      <w:r>
        <w:t xml:space="preserve">This course introduces you to philosophy by way of an examination of moral issues that are current and controversial.  We will study how philosophers bring moral reasoning to bear on these issues, and the variety of positions they take and the justifications that they give.  The topics selected </w:t>
      </w:r>
      <w:r w:rsidR="00D26F67">
        <w:t>are of</w:t>
      </w:r>
      <w:r>
        <w:t xml:space="preserve"> importance</w:t>
      </w:r>
      <w:r w:rsidR="00D26F67">
        <w:t xml:space="preserve"> to your lives and future</w:t>
      </w:r>
      <w:r>
        <w:t xml:space="preserve">: matters </w:t>
      </w:r>
      <w:r w:rsidR="00D26F67">
        <w:t>that affect you as a citizen of your community, your country, and the world</w:t>
      </w:r>
      <w:r>
        <w:t xml:space="preserve">.  </w:t>
      </w:r>
      <w:r>
        <w:rPr>
          <w:b/>
          <w:bCs/>
        </w:rPr>
        <w:t xml:space="preserve">The course will require no prior knowledge of moral philosophy, but it does require that </w:t>
      </w:r>
      <w:r w:rsidR="00D26F67">
        <w:rPr>
          <w:b/>
          <w:bCs/>
        </w:rPr>
        <w:t>you as a</w:t>
      </w:r>
      <w:r>
        <w:rPr>
          <w:b/>
          <w:bCs/>
        </w:rPr>
        <w:t xml:space="preserve"> student be willing to subject </w:t>
      </w:r>
      <w:r w:rsidR="00D26F67">
        <w:rPr>
          <w:b/>
          <w:bCs/>
        </w:rPr>
        <w:t>your</w:t>
      </w:r>
      <w:r>
        <w:rPr>
          <w:b/>
          <w:bCs/>
        </w:rPr>
        <w:t xml:space="preserve"> own assumptions and beliefs to critical examination.</w:t>
      </w:r>
    </w:p>
    <w:p w:rsidR="003525D3" w:rsidRDefault="003525D3" w:rsidP="00264553">
      <w:pPr>
        <w:jc w:val="both"/>
      </w:pPr>
    </w:p>
    <w:p w:rsidR="00264553" w:rsidRDefault="00264553" w:rsidP="00264553">
      <w:pPr>
        <w:jc w:val="both"/>
      </w:pPr>
      <w:r>
        <w:t>BE PREPARED to start thinking!</w:t>
      </w:r>
    </w:p>
    <w:p w:rsidR="00264553" w:rsidRDefault="00264553" w:rsidP="00264553">
      <w:pPr>
        <w:jc w:val="both"/>
      </w:pPr>
    </w:p>
    <w:p w:rsidR="00264553" w:rsidRPr="00B376CA" w:rsidRDefault="00264553" w:rsidP="00264553">
      <w:pPr>
        <w:jc w:val="both"/>
        <w:rPr>
          <w:b/>
          <w:u w:val="single"/>
        </w:rPr>
      </w:pPr>
      <w:r w:rsidRPr="00B376CA">
        <w:rPr>
          <w:b/>
          <w:i/>
          <w:iCs/>
          <w:u w:val="single"/>
        </w:rPr>
        <w:t xml:space="preserve">Course </w:t>
      </w:r>
      <w:r>
        <w:rPr>
          <w:b/>
          <w:i/>
          <w:iCs/>
          <w:u w:val="single"/>
        </w:rPr>
        <w:t>Objectives</w:t>
      </w:r>
    </w:p>
    <w:p w:rsidR="00264553" w:rsidRDefault="00264553" w:rsidP="00264553">
      <w:pPr>
        <w:jc w:val="both"/>
        <w:rPr>
          <w:u w:val="single"/>
        </w:rPr>
      </w:pPr>
    </w:p>
    <w:p w:rsidR="00264553" w:rsidRDefault="00264553" w:rsidP="00264553">
      <w:pPr>
        <w:numPr>
          <w:ilvl w:val="0"/>
          <w:numId w:val="1"/>
        </w:numPr>
        <w:tabs>
          <w:tab w:val="clear" w:pos="720"/>
          <w:tab w:val="num" w:pos="360"/>
        </w:tabs>
        <w:ind w:left="360"/>
        <w:jc w:val="both"/>
      </w:pPr>
      <w:r>
        <w:t xml:space="preserve">To discuss moral </w:t>
      </w:r>
      <w:r w:rsidR="00D26F67">
        <w:t>issues</w:t>
      </w:r>
      <w:r>
        <w:t xml:space="preserve"> which are controversial and relevant in today's world</w:t>
      </w:r>
    </w:p>
    <w:p w:rsidR="00264553" w:rsidRDefault="00264553" w:rsidP="00264553">
      <w:pPr>
        <w:numPr>
          <w:ilvl w:val="0"/>
          <w:numId w:val="1"/>
        </w:numPr>
        <w:tabs>
          <w:tab w:val="clear" w:pos="720"/>
          <w:tab w:val="num" w:pos="360"/>
        </w:tabs>
        <w:ind w:left="360"/>
        <w:jc w:val="both"/>
      </w:pPr>
      <w:r>
        <w:t xml:space="preserve">To explain what philosophical </w:t>
      </w:r>
      <w:r w:rsidR="00E409D9">
        <w:t>questions</w:t>
      </w:r>
      <w:r>
        <w:t xml:space="preserve"> are</w:t>
      </w:r>
      <w:r w:rsidR="00E409D9">
        <w:t xml:space="preserve"> about</w:t>
      </w:r>
      <w:r>
        <w:t xml:space="preserve">, and the methods that philosophers use to </w:t>
      </w:r>
      <w:r w:rsidR="00E409D9">
        <w:t>answer</w:t>
      </w:r>
      <w:r>
        <w:t xml:space="preserve"> these </w:t>
      </w:r>
      <w:r w:rsidR="00E409D9">
        <w:t>questions</w:t>
      </w:r>
    </w:p>
    <w:p w:rsidR="00264553" w:rsidRDefault="00264553" w:rsidP="00264553">
      <w:pPr>
        <w:numPr>
          <w:ilvl w:val="0"/>
          <w:numId w:val="1"/>
        </w:numPr>
        <w:tabs>
          <w:tab w:val="clear" w:pos="720"/>
          <w:tab w:val="num" w:pos="360"/>
        </w:tabs>
        <w:ind w:left="360"/>
        <w:jc w:val="both"/>
      </w:pPr>
      <w:r>
        <w:t>To learn about the advantages of using rational arguments in moral discussion</w:t>
      </w:r>
      <w:r w:rsidR="00E409D9">
        <w:t>, rather than just having opinions</w:t>
      </w:r>
    </w:p>
    <w:p w:rsidR="00264553" w:rsidRDefault="00264553" w:rsidP="00264553">
      <w:pPr>
        <w:numPr>
          <w:ilvl w:val="0"/>
          <w:numId w:val="1"/>
        </w:numPr>
        <w:tabs>
          <w:tab w:val="clear" w:pos="720"/>
          <w:tab w:val="num" w:pos="360"/>
        </w:tabs>
        <w:ind w:left="360"/>
        <w:jc w:val="both"/>
      </w:pPr>
      <w:r>
        <w:t>To illustrate how reasons can be given to support alternative moral views that conflict with each other, and to attempt to evaluate those reasons</w:t>
      </w:r>
    </w:p>
    <w:p w:rsidR="00264553" w:rsidRDefault="00264553" w:rsidP="00264553">
      <w:pPr>
        <w:jc w:val="both"/>
      </w:pPr>
      <w:r>
        <w:t>(Keep these objectives in mind: Ask yourself every now and then how you are doing in achieving them!)</w:t>
      </w:r>
    </w:p>
    <w:p w:rsidR="00264553" w:rsidRDefault="00264553" w:rsidP="00264553">
      <w:pPr>
        <w:jc w:val="both"/>
      </w:pPr>
    </w:p>
    <w:p w:rsidR="00264553" w:rsidRPr="00B376CA" w:rsidRDefault="00264553" w:rsidP="00264553">
      <w:pPr>
        <w:jc w:val="both"/>
        <w:rPr>
          <w:b/>
          <w:i/>
          <w:iCs/>
        </w:rPr>
      </w:pPr>
      <w:r w:rsidRPr="00B376CA">
        <w:rPr>
          <w:b/>
          <w:i/>
          <w:iCs/>
          <w:u w:val="single"/>
        </w:rPr>
        <w:t>What to Expect from this Course</w:t>
      </w:r>
    </w:p>
    <w:p w:rsidR="00264553" w:rsidRDefault="00264553" w:rsidP="00264553">
      <w:pPr>
        <w:jc w:val="both"/>
      </w:pPr>
    </w:p>
    <w:p w:rsidR="00264553" w:rsidRDefault="00264553" w:rsidP="00264553">
      <w:pPr>
        <w:jc w:val="both"/>
      </w:pPr>
      <w:r>
        <w:t xml:space="preserve">You are expected to prepare for class by </w:t>
      </w:r>
      <w:r w:rsidRPr="009B67EB">
        <w:rPr>
          <w:u w:val="single"/>
        </w:rPr>
        <w:t>doing reading assignments</w:t>
      </w:r>
      <w:r>
        <w:t xml:space="preserve"> for each session </w:t>
      </w:r>
      <w:r w:rsidRPr="009B67EB">
        <w:rPr>
          <w:i/>
          <w:u w:val="single"/>
        </w:rPr>
        <w:t>in advance</w:t>
      </w:r>
      <w:r>
        <w:t xml:space="preserve">, and </w:t>
      </w:r>
      <w:r w:rsidRPr="009B67EB">
        <w:rPr>
          <w:u w:val="single"/>
        </w:rPr>
        <w:t>reflecting on the discussions</w:t>
      </w:r>
      <w:r>
        <w:t xml:space="preserve"> of previous sessions.  In class, I will </w:t>
      </w:r>
      <w:r w:rsidR="00E409D9">
        <w:t>highlight</w:t>
      </w:r>
      <w:r>
        <w:t xml:space="preserve"> </w:t>
      </w:r>
      <w:r w:rsidR="00E409D9">
        <w:t>some</w:t>
      </w:r>
      <w:r>
        <w:t xml:space="preserve"> points </w:t>
      </w:r>
      <w:r w:rsidR="00E409D9">
        <w:t>from</w:t>
      </w:r>
      <w:r>
        <w:t xml:space="preserve"> the readings for each session, and invite class discussion of the material.  You are encouraged to ask questions and to raise critical points in class.  You are also encouraged to discuss with fellow students outside the classroom, and post items on the D2L discussion page for the course.  Please note that </w:t>
      </w:r>
      <w:r w:rsidRPr="00E96507">
        <w:rPr>
          <w:i/>
        </w:rPr>
        <w:t>regular use of D2L</w:t>
      </w:r>
      <w:r>
        <w:t xml:space="preserve"> is a component of the work expected of you in this class.  You should be logging on a few times a week to participate in the Discussion forum and to read material </w:t>
      </w:r>
      <w:r w:rsidR="00E409D9">
        <w:t>in</w:t>
      </w:r>
      <w:r>
        <w:t xml:space="preserve"> the Content </w:t>
      </w:r>
      <w:r w:rsidR="00E409D9">
        <w:t>section</w:t>
      </w:r>
      <w:r>
        <w:t>.</w:t>
      </w:r>
    </w:p>
    <w:p w:rsidR="00264553" w:rsidRDefault="00264553" w:rsidP="00264553">
      <w:pPr>
        <w:jc w:val="both"/>
      </w:pPr>
    </w:p>
    <w:p w:rsidR="00264553" w:rsidRDefault="00264553" w:rsidP="00264553">
      <w:pPr>
        <w:jc w:val="both"/>
      </w:pPr>
      <w:r>
        <w:lastRenderedPageBreak/>
        <w:t xml:space="preserve">If a topic is especially interesting to you, I will be happy to suggest further readings for you to research.  However, I have designed the course to ensure that any student, who attends classes consistently, does all essential readings, and submits all assigned work on time, will be likely to get a decent grade.  Extra research may be used to your advantage in class discussion.  </w:t>
      </w:r>
      <w:smartTag w:uri="urn:schemas-microsoft-com:office:smarttags" w:element="City">
        <w:smartTag w:uri="urn:schemas-microsoft-com:office:smarttags" w:element="place">
          <w:r w:rsidRPr="009B67EB">
            <w:rPr>
              <w:i/>
              <w:iCs/>
            </w:rPr>
            <w:t>Reading</w:t>
          </w:r>
        </w:smartTag>
      </w:smartTag>
      <w:r w:rsidRPr="009B67EB">
        <w:rPr>
          <w:i/>
          <w:iCs/>
        </w:rPr>
        <w:t xml:space="preserve"> up on current events in news reports will be especially beneficial for this course.</w:t>
      </w:r>
    </w:p>
    <w:p w:rsidR="00264553" w:rsidRDefault="00264553" w:rsidP="00264553">
      <w:pPr>
        <w:jc w:val="both"/>
      </w:pPr>
    </w:p>
    <w:p w:rsidR="00264553" w:rsidRDefault="00264553" w:rsidP="00264553">
      <w:pPr>
        <w:jc w:val="both"/>
      </w:pPr>
      <w:r>
        <w:t>I welcome all your comments, suggestions, and questions about the course.  If you do not have the opportunity to raise a question in class, or if you have something to discuss with me that may not be of interest to the rest of the class, you are encouraged to see me during my office hours.  Please also let me know if you have difficulties with any of the readings.  (Bear in mind however that you should first make a serious attempt to do the reading yourself, and listen to what I say in class about it, before you seek my help.)</w:t>
      </w:r>
    </w:p>
    <w:p w:rsidR="00E409D9" w:rsidRDefault="00E409D9" w:rsidP="00264553">
      <w:pPr>
        <w:jc w:val="both"/>
      </w:pPr>
    </w:p>
    <w:p w:rsidR="00E409D9" w:rsidRPr="00B376CA" w:rsidRDefault="00E409D9" w:rsidP="00E409D9">
      <w:pPr>
        <w:jc w:val="both"/>
        <w:rPr>
          <w:b/>
          <w:i/>
          <w:iCs/>
        </w:rPr>
      </w:pPr>
      <w:r w:rsidRPr="00B376CA">
        <w:rPr>
          <w:b/>
          <w:i/>
          <w:iCs/>
          <w:u w:val="single"/>
        </w:rPr>
        <w:t>Required Work and Assessment</w:t>
      </w:r>
    </w:p>
    <w:p w:rsidR="00E409D9" w:rsidRDefault="00E409D9" w:rsidP="00E409D9">
      <w:pPr>
        <w:jc w:val="both"/>
      </w:pPr>
    </w:p>
    <w:p w:rsidR="00E409D9" w:rsidRDefault="00E409D9" w:rsidP="00E409D9">
      <w:pPr>
        <w:tabs>
          <w:tab w:val="left" w:pos="900"/>
        </w:tabs>
        <w:ind w:left="1260" w:hanging="1260"/>
        <w:jc w:val="both"/>
      </w:pPr>
      <w:r>
        <w:t>Your overall grade for this course will be determined by the following components:</w:t>
      </w:r>
    </w:p>
    <w:p w:rsidR="00E409D9" w:rsidRDefault="00E409D9" w:rsidP="00E409D9">
      <w:pPr>
        <w:tabs>
          <w:tab w:val="left" w:pos="900"/>
        </w:tabs>
        <w:ind w:left="1260" w:hanging="1260"/>
        <w:jc w:val="both"/>
      </w:pPr>
    </w:p>
    <w:p w:rsidR="00E409D9" w:rsidRDefault="00E409D9" w:rsidP="00E409D9">
      <w:pPr>
        <w:tabs>
          <w:tab w:val="left" w:pos="900"/>
        </w:tabs>
        <w:jc w:val="both"/>
      </w:pPr>
      <w:r>
        <w:rPr>
          <w:u w:val="single"/>
        </w:rPr>
        <w:t>Quizzes</w:t>
      </w:r>
      <w:r>
        <w:t xml:space="preserve"> (20%) will be conducted</w:t>
      </w:r>
      <w:r w:rsidR="008610AE">
        <w:t xml:space="preserve"> </w:t>
      </w:r>
      <w:r w:rsidR="00C469D9">
        <w:t>six</w:t>
      </w:r>
      <w:r w:rsidR="008610AE">
        <w:t xml:space="preserve"> times</w:t>
      </w:r>
      <w:r>
        <w:t xml:space="preserve"> in class (see reading schedule below).  Each quiz </w:t>
      </w:r>
      <w:r w:rsidR="00C469D9">
        <w:t>worth 4</w:t>
      </w:r>
      <w:r w:rsidR="008610AE">
        <w:t xml:space="preserve">% </w:t>
      </w:r>
      <w:r>
        <w:t xml:space="preserve">will take the form of </w:t>
      </w:r>
      <w:r w:rsidR="00C469D9">
        <w:t>8</w:t>
      </w:r>
      <w:r w:rsidR="0088575E">
        <w:t xml:space="preserve"> </w:t>
      </w:r>
      <w:r>
        <w:t xml:space="preserve">multiple-choice questions that will test you on material either from the assigned readings or from discussion in class.  Marks from your best </w:t>
      </w:r>
      <w:r w:rsidR="00C469D9">
        <w:t>5</w:t>
      </w:r>
      <w:r>
        <w:t xml:space="preserve"> quizzes will be recorded, (i.e., you can drop your worst quiz</w:t>
      </w:r>
      <w:r w:rsidR="008610AE">
        <w:t xml:space="preserve"> grade</w:t>
      </w:r>
      <w:r>
        <w:t>!)</w:t>
      </w:r>
      <w:r w:rsidR="00D92247">
        <w:t>.</w:t>
      </w:r>
    </w:p>
    <w:p w:rsidR="00E409D9" w:rsidRDefault="00E409D9" w:rsidP="00E409D9">
      <w:pPr>
        <w:tabs>
          <w:tab w:val="left" w:pos="900"/>
        </w:tabs>
        <w:jc w:val="both"/>
      </w:pPr>
    </w:p>
    <w:p w:rsidR="00E409D9" w:rsidRDefault="00E409D9" w:rsidP="00E409D9">
      <w:pPr>
        <w:tabs>
          <w:tab w:val="left" w:pos="900"/>
        </w:tabs>
        <w:jc w:val="both"/>
      </w:pPr>
      <w:r>
        <w:t xml:space="preserve">The </w:t>
      </w:r>
      <w:r>
        <w:rPr>
          <w:u w:val="single"/>
        </w:rPr>
        <w:t>Mid-term Exam</w:t>
      </w:r>
      <w:r>
        <w:t xml:space="preserve"> (20%) </w:t>
      </w:r>
      <w:r w:rsidR="008610AE">
        <w:t xml:space="preserve">and </w:t>
      </w:r>
      <w:r w:rsidR="008610AE">
        <w:rPr>
          <w:u w:val="single"/>
        </w:rPr>
        <w:t>Final Exam</w:t>
      </w:r>
      <w:r w:rsidR="008610AE">
        <w:t xml:space="preserve"> (40%) </w:t>
      </w:r>
      <w:r w:rsidR="00FD4537">
        <w:t>are blue-book in class exams that</w:t>
      </w:r>
      <w:r>
        <w:t xml:space="preserve"> compr</w:t>
      </w:r>
      <w:r w:rsidR="008610AE">
        <w:t>ise of short-answer questions</w:t>
      </w:r>
      <w:r>
        <w:t>.</w:t>
      </w:r>
    </w:p>
    <w:p w:rsidR="00E409D9" w:rsidRDefault="00E409D9" w:rsidP="00E409D9">
      <w:pPr>
        <w:tabs>
          <w:tab w:val="left" w:pos="900"/>
        </w:tabs>
        <w:jc w:val="both"/>
      </w:pPr>
    </w:p>
    <w:p w:rsidR="00E409D9" w:rsidRDefault="008610AE" w:rsidP="00E409D9">
      <w:pPr>
        <w:tabs>
          <w:tab w:val="left" w:pos="900"/>
        </w:tabs>
        <w:jc w:val="both"/>
      </w:pPr>
      <w:r>
        <w:rPr>
          <w:u w:val="single"/>
        </w:rPr>
        <w:t>‘Reaction Papers’</w:t>
      </w:r>
      <w:r w:rsidR="00E409D9">
        <w:t xml:space="preserve"> (20%) are </w:t>
      </w:r>
      <w:r>
        <w:t>required twice during the semester, the first due before the mid-term exam and the second due before the final exam.  Each paper worth 10% will be on one of the outside news articles on D2L of your choice.  The two papers have to be on separate topics.  The requirement is for you to</w:t>
      </w:r>
      <w:r w:rsidR="00E409D9">
        <w:t xml:space="preserve"> submit a typed </w:t>
      </w:r>
      <w:r>
        <w:t>2</w:t>
      </w:r>
      <w:r w:rsidR="00E409D9">
        <w:t xml:space="preserve">-page report </w:t>
      </w:r>
      <w:r>
        <w:t>that demonstrates to</w:t>
      </w:r>
      <w:r w:rsidR="00E409D9">
        <w:t xml:space="preserve"> me how your study of philosophy </w:t>
      </w:r>
      <w:r>
        <w:t xml:space="preserve">on the topic </w:t>
      </w:r>
      <w:r w:rsidR="00E409D9">
        <w:t xml:space="preserve">has enabled you to </w:t>
      </w:r>
      <w:r>
        <w:t>evaluate</w:t>
      </w:r>
      <w:r w:rsidR="00E409D9">
        <w:t xml:space="preserve"> </w:t>
      </w:r>
      <w:r>
        <w:t>the view(s) presented in the article</w:t>
      </w:r>
      <w:r w:rsidR="00E409D9">
        <w:t>.</w:t>
      </w:r>
    </w:p>
    <w:p w:rsidR="00E409D9" w:rsidRDefault="00E409D9" w:rsidP="00E409D9">
      <w:pPr>
        <w:tabs>
          <w:tab w:val="left" w:pos="900"/>
        </w:tabs>
        <w:jc w:val="both"/>
      </w:pPr>
    </w:p>
    <w:p w:rsidR="00E409D9" w:rsidRDefault="00E409D9" w:rsidP="00E409D9">
      <w:pPr>
        <w:tabs>
          <w:tab w:val="left" w:pos="900"/>
        </w:tabs>
        <w:jc w:val="both"/>
      </w:pPr>
      <w:r>
        <w:rPr>
          <w:u w:val="single"/>
        </w:rPr>
        <w:t>Class Participation</w:t>
      </w:r>
      <w:r>
        <w:t xml:space="preserve"> </w:t>
      </w:r>
      <w:r w:rsidR="0088575E">
        <w:t>involves</w:t>
      </w:r>
      <w:r>
        <w:t xml:space="preserve"> regular contributions to class discussion </w:t>
      </w:r>
      <w:r w:rsidR="0088575E">
        <w:t xml:space="preserve">as well as </w:t>
      </w:r>
      <w:r>
        <w:t xml:space="preserve">postings on the course D2L website.  Participation during each class and contributions to D2L will be </w:t>
      </w:r>
      <w:r w:rsidR="0088575E">
        <w:t>noted</w:t>
      </w:r>
      <w:r>
        <w:t xml:space="preserve">.  </w:t>
      </w:r>
      <w:r w:rsidR="0088575E">
        <w:t>Although there is no grade for class participation, it will be taken into account to adjust your final grade if you are on the borderline between grades</w:t>
      </w:r>
      <w:r>
        <w:t>.</w:t>
      </w:r>
    </w:p>
    <w:p w:rsidR="00E409D9" w:rsidRDefault="00E409D9" w:rsidP="00E409D9">
      <w:pPr>
        <w:tabs>
          <w:tab w:val="left" w:pos="900"/>
        </w:tabs>
        <w:jc w:val="both"/>
      </w:pPr>
    </w:p>
    <w:p w:rsidR="00E409D9" w:rsidRDefault="0088575E" w:rsidP="00E409D9">
      <w:pPr>
        <w:tabs>
          <w:tab w:val="left" w:pos="900"/>
        </w:tabs>
        <w:jc w:val="both"/>
      </w:pPr>
      <w:r>
        <w:t xml:space="preserve">Regular </w:t>
      </w:r>
      <w:r>
        <w:rPr>
          <w:u w:val="single"/>
        </w:rPr>
        <w:t>class attendance</w:t>
      </w:r>
      <w:r>
        <w:t xml:space="preserve"> is essential for doing well in this course.  </w:t>
      </w:r>
      <w:r w:rsidRPr="00717C4F">
        <w:rPr>
          <w:i/>
          <w:iCs/>
        </w:rPr>
        <w:t xml:space="preserve">You should not be surprised if you have difficulty </w:t>
      </w:r>
      <w:r>
        <w:rPr>
          <w:i/>
          <w:iCs/>
        </w:rPr>
        <w:t>doing your readings and completing</w:t>
      </w:r>
      <w:r w:rsidRPr="00717C4F">
        <w:rPr>
          <w:i/>
          <w:iCs/>
        </w:rPr>
        <w:t xml:space="preserve"> </w:t>
      </w:r>
      <w:r w:rsidR="00FD4537">
        <w:rPr>
          <w:i/>
          <w:iCs/>
        </w:rPr>
        <w:t>required work</w:t>
      </w:r>
      <w:r>
        <w:rPr>
          <w:i/>
          <w:iCs/>
        </w:rPr>
        <w:t xml:space="preserve"> </w:t>
      </w:r>
      <w:r w:rsidRPr="00717C4F">
        <w:rPr>
          <w:i/>
          <w:iCs/>
        </w:rPr>
        <w:t>if you miss class too often!</w:t>
      </w:r>
      <w:r>
        <w:t xml:space="preserve">  </w:t>
      </w:r>
      <w:r w:rsidR="00E409D9">
        <w:t xml:space="preserve">I will excuse absences on the basis of illness, family tragedy, or other circumstances at my discretion, and I should be notified within 3 days of your absence.  An unexcused absence from class may incur a loss of marks if there is </w:t>
      </w:r>
      <w:r>
        <w:t>a quiz or exam</w:t>
      </w:r>
      <w:r w:rsidR="00E409D9">
        <w:t xml:space="preserve"> on that day.</w:t>
      </w:r>
      <w:r w:rsidR="00FD4537">
        <w:t xml:space="preserve">  If you miss class, it is your responsibility to find out from classmates what was done in class.</w:t>
      </w:r>
    </w:p>
    <w:p w:rsidR="00E409D9" w:rsidRDefault="00E409D9" w:rsidP="00E409D9">
      <w:pPr>
        <w:tabs>
          <w:tab w:val="left" w:pos="900"/>
        </w:tabs>
        <w:jc w:val="both"/>
      </w:pPr>
    </w:p>
    <w:p w:rsidR="00E409D9" w:rsidRDefault="003B1AFF" w:rsidP="00E409D9">
      <w:pPr>
        <w:jc w:val="both"/>
      </w:pPr>
      <w:r>
        <w:rPr>
          <w:u w:val="single"/>
        </w:rPr>
        <w:t xml:space="preserve">Important </w:t>
      </w:r>
      <w:r w:rsidR="00E409D9">
        <w:rPr>
          <w:u w:val="single"/>
        </w:rPr>
        <w:t>Note</w:t>
      </w:r>
      <w:r w:rsidR="00E409D9">
        <w:t xml:space="preserve">: You are expected to earn your grade by doing all of the required work.  </w:t>
      </w:r>
      <w:r w:rsidR="00E409D9">
        <w:rPr>
          <w:i/>
          <w:iCs/>
        </w:rPr>
        <w:t>Sorry:</w:t>
      </w:r>
      <w:r w:rsidR="00E409D9">
        <w:t xml:space="preserve"> </w:t>
      </w:r>
      <w:r w:rsidR="00E409D9">
        <w:rPr>
          <w:i/>
          <w:iCs/>
        </w:rPr>
        <w:t>You should not expect to submit other work for credit to replace any of the above items!</w:t>
      </w:r>
    </w:p>
    <w:p w:rsidR="00264553" w:rsidRDefault="00264553"/>
    <w:p w:rsidR="0088575E" w:rsidRPr="00D35F5B" w:rsidRDefault="0088575E" w:rsidP="0088575E">
      <w:pPr>
        <w:pStyle w:val="Heading1"/>
        <w:rPr>
          <w:b/>
          <w:i/>
          <w:iCs/>
        </w:rPr>
      </w:pPr>
      <w:r w:rsidRPr="00D35F5B">
        <w:rPr>
          <w:b/>
          <w:i/>
          <w:iCs/>
        </w:rPr>
        <w:lastRenderedPageBreak/>
        <w:t>Grading Scale</w:t>
      </w:r>
    </w:p>
    <w:p w:rsidR="0088575E" w:rsidRDefault="0088575E" w:rsidP="0088575E">
      <w:pPr>
        <w:tabs>
          <w:tab w:val="left" w:pos="900"/>
        </w:tabs>
        <w:jc w:val="both"/>
      </w:pPr>
    </w:p>
    <w:p w:rsidR="0088575E" w:rsidRDefault="0088575E" w:rsidP="0088575E">
      <w:pPr>
        <w:tabs>
          <w:tab w:val="left" w:pos="540"/>
        </w:tabs>
        <w:jc w:val="both"/>
      </w:pPr>
      <w:r>
        <w:t>A</w:t>
      </w:r>
      <w:r>
        <w:tab/>
        <w:t>93-100</w:t>
      </w:r>
    </w:p>
    <w:p w:rsidR="0088575E" w:rsidRDefault="0088575E" w:rsidP="0088575E">
      <w:pPr>
        <w:tabs>
          <w:tab w:val="left" w:pos="540"/>
        </w:tabs>
        <w:jc w:val="both"/>
      </w:pPr>
      <w:r>
        <w:t>A-</w:t>
      </w:r>
      <w:r>
        <w:tab/>
        <w:t>90-92</w:t>
      </w:r>
    </w:p>
    <w:p w:rsidR="0088575E" w:rsidRDefault="0088575E" w:rsidP="0088575E">
      <w:pPr>
        <w:tabs>
          <w:tab w:val="left" w:pos="540"/>
        </w:tabs>
        <w:jc w:val="both"/>
      </w:pPr>
      <w:r>
        <w:t>B+</w:t>
      </w:r>
      <w:r>
        <w:tab/>
        <w:t>87-89</w:t>
      </w:r>
    </w:p>
    <w:p w:rsidR="0088575E" w:rsidRDefault="0088575E" w:rsidP="0088575E">
      <w:pPr>
        <w:tabs>
          <w:tab w:val="left" w:pos="540"/>
        </w:tabs>
        <w:jc w:val="both"/>
      </w:pPr>
      <w:r>
        <w:t>B</w:t>
      </w:r>
      <w:r>
        <w:tab/>
        <w:t>83-86</w:t>
      </w:r>
    </w:p>
    <w:p w:rsidR="0088575E" w:rsidRDefault="0088575E" w:rsidP="0088575E">
      <w:pPr>
        <w:tabs>
          <w:tab w:val="left" w:pos="540"/>
        </w:tabs>
        <w:jc w:val="both"/>
      </w:pPr>
      <w:r>
        <w:t>B-</w:t>
      </w:r>
      <w:r>
        <w:tab/>
        <w:t>80-82</w:t>
      </w:r>
    </w:p>
    <w:p w:rsidR="0088575E" w:rsidRDefault="0088575E" w:rsidP="0088575E">
      <w:pPr>
        <w:tabs>
          <w:tab w:val="left" w:pos="540"/>
        </w:tabs>
        <w:jc w:val="both"/>
      </w:pPr>
      <w:r>
        <w:t>C+</w:t>
      </w:r>
      <w:r>
        <w:tab/>
        <w:t>77-79</w:t>
      </w:r>
    </w:p>
    <w:p w:rsidR="0088575E" w:rsidRDefault="0088575E" w:rsidP="0088575E">
      <w:pPr>
        <w:tabs>
          <w:tab w:val="left" w:pos="540"/>
        </w:tabs>
        <w:jc w:val="both"/>
      </w:pPr>
      <w:r>
        <w:t>C</w:t>
      </w:r>
      <w:r>
        <w:tab/>
        <w:t>73-76</w:t>
      </w:r>
    </w:p>
    <w:p w:rsidR="0088575E" w:rsidRDefault="0088575E" w:rsidP="0088575E">
      <w:pPr>
        <w:tabs>
          <w:tab w:val="left" w:pos="540"/>
        </w:tabs>
        <w:jc w:val="both"/>
      </w:pPr>
      <w:r>
        <w:t>C-</w:t>
      </w:r>
      <w:r>
        <w:tab/>
        <w:t>70-72</w:t>
      </w:r>
    </w:p>
    <w:p w:rsidR="0088575E" w:rsidRDefault="0088575E" w:rsidP="0088575E">
      <w:pPr>
        <w:tabs>
          <w:tab w:val="left" w:pos="540"/>
        </w:tabs>
        <w:jc w:val="both"/>
      </w:pPr>
      <w:r>
        <w:t>D+</w:t>
      </w:r>
      <w:r>
        <w:tab/>
        <w:t>67-69</w:t>
      </w:r>
    </w:p>
    <w:p w:rsidR="0088575E" w:rsidRDefault="0088575E" w:rsidP="0088575E">
      <w:pPr>
        <w:tabs>
          <w:tab w:val="left" w:pos="540"/>
        </w:tabs>
        <w:jc w:val="both"/>
      </w:pPr>
      <w:r>
        <w:t>D</w:t>
      </w:r>
      <w:r>
        <w:tab/>
        <w:t>60-66</w:t>
      </w:r>
    </w:p>
    <w:p w:rsidR="0088575E" w:rsidRDefault="0088575E" w:rsidP="0088575E">
      <w:pPr>
        <w:tabs>
          <w:tab w:val="left" w:pos="540"/>
        </w:tabs>
        <w:jc w:val="both"/>
      </w:pPr>
      <w:r>
        <w:t>F</w:t>
      </w:r>
      <w:r>
        <w:tab/>
        <w:t>59 and below</w:t>
      </w:r>
    </w:p>
    <w:p w:rsidR="0088575E" w:rsidRDefault="0088575E" w:rsidP="0088575E">
      <w:pPr>
        <w:tabs>
          <w:tab w:val="left" w:pos="900"/>
        </w:tabs>
        <w:jc w:val="both"/>
      </w:pPr>
    </w:p>
    <w:p w:rsidR="0088575E" w:rsidRDefault="0088575E" w:rsidP="0088575E">
      <w:pPr>
        <w:tabs>
          <w:tab w:val="left" w:pos="540"/>
        </w:tabs>
        <w:jc w:val="both"/>
      </w:pPr>
      <w:r>
        <w:t>(By using D2L, you can check your marks for any work that has been graded.  Course grades will be available on D2L as soon as your finals have been graded.)</w:t>
      </w:r>
    </w:p>
    <w:p w:rsidR="0088575E" w:rsidRDefault="0088575E" w:rsidP="0088575E">
      <w:pPr>
        <w:tabs>
          <w:tab w:val="left" w:pos="900"/>
        </w:tabs>
        <w:jc w:val="both"/>
      </w:pPr>
    </w:p>
    <w:p w:rsidR="0088575E" w:rsidRDefault="0088575E" w:rsidP="0088575E">
      <w:pPr>
        <w:pStyle w:val="BodyText"/>
      </w:pPr>
      <w:r>
        <w:t>Academic Health Warning: You will automatically receive zero marks for the assignment if you commit any acts of dishonesty, such as plagiarism, in your work!</w:t>
      </w:r>
    </w:p>
    <w:p w:rsidR="0088575E" w:rsidRDefault="0088575E" w:rsidP="0088575E">
      <w:pPr>
        <w:pStyle w:val="BodyText"/>
        <w:rPr>
          <w:b w:val="0"/>
          <w:szCs w:val="24"/>
        </w:rPr>
      </w:pPr>
      <w:r>
        <w:rPr>
          <w:b w:val="0"/>
          <w:szCs w:val="24"/>
        </w:rPr>
        <w:t xml:space="preserve">(Reference: UWS/UWSP Chapter 14, Student Academic Standards and Disciplinary Procedures found at </w:t>
      </w:r>
      <w:hyperlink r:id="rId7" w:anchor="page=11" w:history="1">
        <w:r w:rsidR="003B1AFF" w:rsidRPr="00C804CC">
          <w:rPr>
            <w:rStyle w:val="Hyperlink"/>
            <w:b w:val="0"/>
            <w:szCs w:val="24"/>
          </w:rPr>
          <w:t>http://www.uwsp.edu/dos/Documents/CommunityRights.pdf#page=11</w:t>
        </w:r>
      </w:hyperlink>
      <w:r w:rsidR="005F5232">
        <w:rPr>
          <w:b w:val="0"/>
          <w:szCs w:val="24"/>
        </w:rPr>
        <w:t>.)</w:t>
      </w:r>
    </w:p>
    <w:p w:rsidR="0088575E" w:rsidRDefault="0088575E" w:rsidP="0088575E">
      <w:pPr>
        <w:tabs>
          <w:tab w:val="left" w:pos="900"/>
        </w:tabs>
        <w:jc w:val="both"/>
      </w:pPr>
    </w:p>
    <w:p w:rsidR="0088575E" w:rsidRDefault="0088575E" w:rsidP="0088575E">
      <w:pPr>
        <w:tabs>
          <w:tab w:val="left" w:pos="900"/>
        </w:tabs>
        <w:jc w:val="both"/>
      </w:pPr>
      <w:r w:rsidRPr="00504177">
        <w:rPr>
          <w:b/>
        </w:rPr>
        <w:t xml:space="preserve">Americans with Disabilities Act </w:t>
      </w:r>
      <w:r>
        <w:rPr>
          <w:b/>
        </w:rPr>
        <w:t xml:space="preserve">(ADA) </w:t>
      </w:r>
      <w:r w:rsidRPr="00504177">
        <w:rPr>
          <w:b/>
        </w:rPr>
        <w:t xml:space="preserve">Statement: </w:t>
      </w:r>
      <w:r w:rsidRPr="00504177">
        <w:t xml:space="preserve">The </w:t>
      </w:r>
      <w:r>
        <w:t>ADA</w:t>
      </w:r>
      <w:r w:rsidRPr="00504177">
        <w:t xml:space="preserve"> is a federal law requiring educational institutions to provide reasonable accommodations for students with disabilities. </w:t>
      </w:r>
      <w:r>
        <w:t xml:space="preserve">For </w:t>
      </w:r>
      <w:r w:rsidRPr="00504177">
        <w:t xml:space="preserve">UWSP’s policies, </w:t>
      </w:r>
      <w:r>
        <w:t>see</w:t>
      </w:r>
      <w:r w:rsidRPr="00504177">
        <w:t>:</w:t>
      </w:r>
      <w:r>
        <w:t xml:space="preserve"> </w:t>
      </w:r>
      <w:hyperlink r:id="rId8" w:history="1">
        <w:r w:rsidR="003B1AFF" w:rsidRPr="00C804CC">
          <w:rPr>
            <w:rStyle w:val="Hyperlink"/>
          </w:rPr>
          <w:t>http://www.uwsp.edu/hr/Pages/Affirmative Action/ADA.aspx</w:t>
        </w:r>
      </w:hyperlink>
      <w:r w:rsidR="003B1AFF">
        <w:t>.</w:t>
      </w:r>
    </w:p>
    <w:p w:rsidR="0088575E" w:rsidRDefault="0088575E" w:rsidP="0088575E">
      <w:pPr>
        <w:tabs>
          <w:tab w:val="left" w:pos="900"/>
        </w:tabs>
        <w:jc w:val="both"/>
        <w:rPr>
          <w:b/>
        </w:rPr>
      </w:pPr>
    </w:p>
    <w:p w:rsidR="0088575E" w:rsidRDefault="0088575E" w:rsidP="0088575E">
      <w:pPr>
        <w:tabs>
          <w:tab w:val="left" w:pos="900"/>
        </w:tabs>
        <w:jc w:val="both"/>
        <w:rPr>
          <w:color w:val="000000"/>
        </w:rPr>
      </w:pPr>
      <w:r w:rsidRPr="007D6C44">
        <w:t xml:space="preserve">If you require </w:t>
      </w:r>
      <w:r w:rsidRPr="004361F3">
        <w:rPr>
          <w:i/>
        </w:rPr>
        <w:t>classroom and/or exam accommodations</w:t>
      </w:r>
      <w:r w:rsidRPr="007D6C44">
        <w:t>, please register with</w:t>
      </w:r>
      <w:r>
        <w:t xml:space="preserve"> the</w:t>
      </w:r>
      <w:r w:rsidRPr="007D6C44">
        <w:t xml:space="preserve"> </w:t>
      </w:r>
      <w:r w:rsidRPr="00504177">
        <w:rPr>
          <w:b/>
          <w:bCs/>
        </w:rPr>
        <w:t>Disability and Assistive Technology Center</w:t>
      </w:r>
      <w:r>
        <w:rPr>
          <w:b/>
          <w:bCs/>
        </w:rPr>
        <w:t xml:space="preserve"> </w:t>
      </w:r>
      <w:r w:rsidRPr="007D6C44">
        <w:t xml:space="preserve">and then contact me at the beginning of the course.  For more information, please visit the Disability </w:t>
      </w:r>
      <w:r>
        <w:t>Center’s o</w:t>
      </w:r>
      <w:r w:rsidRPr="007D6C44">
        <w:t xml:space="preserve">ffice, located </w:t>
      </w:r>
      <w:r>
        <w:t>at 604 LRC</w:t>
      </w:r>
      <w:r w:rsidRPr="007D6C44">
        <w:t xml:space="preserve"> </w:t>
      </w:r>
      <w:r>
        <w:t>or their webpage</w:t>
      </w:r>
      <w:r w:rsidRPr="007D6C44">
        <w:t xml:space="preserve"> </w:t>
      </w:r>
      <w:r>
        <w:t>at</w:t>
      </w:r>
      <w:r w:rsidRPr="007D6C44">
        <w:t xml:space="preserve">: </w:t>
      </w:r>
      <w:hyperlink r:id="rId9" w:history="1">
        <w:r w:rsidRPr="004361F3">
          <w:rPr>
            <w:rStyle w:val="Hyperlink"/>
          </w:rPr>
          <w:t>http://www.uwsp.edu/disability/Pages/default.aspx</w:t>
        </w:r>
      </w:hyperlink>
      <w:r>
        <w:rPr>
          <w:color w:val="000000"/>
        </w:rPr>
        <w:t>.</w:t>
      </w:r>
    </w:p>
    <w:p w:rsidR="0088575E" w:rsidRDefault="0088575E" w:rsidP="0088575E">
      <w:pPr>
        <w:tabs>
          <w:tab w:val="left" w:pos="900"/>
        </w:tabs>
        <w:jc w:val="both"/>
      </w:pPr>
    </w:p>
    <w:p w:rsidR="00FD4537" w:rsidRPr="00B376CA" w:rsidRDefault="00C469D9" w:rsidP="00FD4537">
      <w:pPr>
        <w:tabs>
          <w:tab w:val="left" w:pos="900"/>
        </w:tabs>
        <w:jc w:val="both"/>
        <w:rPr>
          <w:b/>
          <w:i/>
          <w:iCs/>
        </w:rPr>
      </w:pPr>
      <w:r>
        <w:rPr>
          <w:b/>
          <w:i/>
          <w:iCs/>
          <w:u w:val="single"/>
        </w:rPr>
        <w:t>Required Textbook from Text Rental</w:t>
      </w:r>
    </w:p>
    <w:p w:rsidR="00FD4537" w:rsidRDefault="00FD4537" w:rsidP="00FD4537">
      <w:pPr>
        <w:tabs>
          <w:tab w:val="left" w:pos="900"/>
        </w:tabs>
        <w:jc w:val="both"/>
      </w:pPr>
    </w:p>
    <w:p w:rsidR="00FD4537" w:rsidRDefault="00FD4537" w:rsidP="00C469D9">
      <w:pPr>
        <w:tabs>
          <w:tab w:val="left" w:pos="900"/>
        </w:tabs>
        <w:ind w:left="360" w:right="540" w:hanging="360"/>
        <w:jc w:val="both"/>
      </w:pPr>
      <w:r>
        <w:rPr>
          <w:i/>
          <w:iCs/>
        </w:rPr>
        <w:t>Disputed Moral Issues: A Reader</w:t>
      </w:r>
      <w:r>
        <w:t>, 3</w:t>
      </w:r>
      <w:r w:rsidRPr="00FD4537">
        <w:rPr>
          <w:vertAlign w:val="superscript"/>
        </w:rPr>
        <w:t>rd</w:t>
      </w:r>
      <w:r>
        <w:t xml:space="preserve"> edition, ed. Mark Timmons (New York: Oxford University Press, 2014)</w:t>
      </w:r>
    </w:p>
    <w:p w:rsidR="00FD4537" w:rsidRPr="004361F3" w:rsidRDefault="00FD4537" w:rsidP="0088575E">
      <w:pPr>
        <w:tabs>
          <w:tab w:val="left" w:pos="900"/>
        </w:tabs>
        <w:jc w:val="both"/>
      </w:pPr>
    </w:p>
    <w:p w:rsidR="00263878" w:rsidRPr="00263878" w:rsidRDefault="00263878">
      <w:pPr>
        <w:rPr>
          <w:b/>
          <w:i/>
          <w:u w:val="single"/>
        </w:rPr>
      </w:pPr>
      <w:r w:rsidRPr="00263878">
        <w:rPr>
          <w:b/>
          <w:i/>
          <w:u w:val="single"/>
        </w:rPr>
        <w:t>Schedule of Topics and Readings</w:t>
      </w:r>
    </w:p>
    <w:p w:rsidR="00263878" w:rsidRDefault="00263878"/>
    <w:p w:rsidR="00B25E87" w:rsidRDefault="003F219B" w:rsidP="007A0362">
      <w:pPr>
        <w:tabs>
          <w:tab w:val="left" w:pos="1080"/>
        </w:tabs>
        <w:ind w:left="1080" w:hanging="1080"/>
      </w:pPr>
      <w:r>
        <w:t>Jan 24</w:t>
      </w:r>
      <w:r w:rsidR="00263878">
        <w:tab/>
      </w:r>
      <w:r w:rsidR="002C4044">
        <w:t xml:space="preserve">Course </w:t>
      </w:r>
      <w:r w:rsidR="00B25E87">
        <w:t>Introduction</w:t>
      </w:r>
    </w:p>
    <w:p w:rsidR="00B25E87" w:rsidRDefault="003F219B" w:rsidP="007A0362">
      <w:pPr>
        <w:tabs>
          <w:tab w:val="left" w:pos="1080"/>
        </w:tabs>
        <w:ind w:left="1080" w:hanging="1080"/>
      </w:pPr>
      <w:r>
        <w:t>Jan 26</w:t>
      </w:r>
      <w:r w:rsidR="00263878">
        <w:tab/>
      </w:r>
      <w:r w:rsidR="005F5232">
        <w:t xml:space="preserve">A </w:t>
      </w:r>
      <w:r w:rsidR="00B25E87">
        <w:t>Moral Theory</w:t>
      </w:r>
      <w:r w:rsidR="005F5232">
        <w:t xml:space="preserve"> Primer: sections 1 &amp; 3 </w:t>
      </w:r>
      <w:r w:rsidR="002C4044">
        <w:t>(pp. 1-5</w:t>
      </w:r>
      <w:r w:rsidR="005F5232">
        <w:t>, 31-35</w:t>
      </w:r>
      <w:r w:rsidR="002C4044">
        <w:t>)</w:t>
      </w:r>
    </w:p>
    <w:p w:rsidR="00FC341C" w:rsidRDefault="00FC341C" w:rsidP="007A0362">
      <w:pPr>
        <w:tabs>
          <w:tab w:val="left" w:pos="1080"/>
        </w:tabs>
        <w:ind w:left="1080" w:hanging="1080"/>
      </w:pPr>
    </w:p>
    <w:p w:rsidR="00FC341C" w:rsidRPr="00FC341C" w:rsidRDefault="00FC341C" w:rsidP="007A0362">
      <w:pPr>
        <w:tabs>
          <w:tab w:val="left" w:pos="1080"/>
        </w:tabs>
        <w:ind w:left="1080" w:hanging="1080"/>
        <w:rPr>
          <w:b/>
        </w:rPr>
      </w:pPr>
      <w:r>
        <w:rPr>
          <w:b/>
        </w:rPr>
        <w:t>Part 1</w:t>
      </w:r>
      <w:r w:rsidRPr="00FC341C">
        <w:rPr>
          <w:b/>
        </w:rPr>
        <w:t>: Living in a Community</w:t>
      </w:r>
    </w:p>
    <w:p w:rsidR="00B25E87" w:rsidRDefault="00B25E87" w:rsidP="007A0362">
      <w:pPr>
        <w:tabs>
          <w:tab w:val="left" w:pos="1080"/>
        </w:tabs>
        <w:ind w:left="1080" w:hanging="1080"/>
      </w:pPr>
    </w:p>
    <w:p w:rsidR="00A61113" w:rsidRPr="004C7EAA" w:rsidRDefault="00B25E87" w:rsidP="007A0362">
      <w:pPr>
        <w:tabs>
          <w:tab w:val="left" w:pos="1080"/>
        </w:tabs>
        <w:ind w:left="1080" w:hanging="1080"/>
        <w:rPr>
          <w:i/>
          <w:u w:val="single"/>
        </w:rPr>
      </w:pPr>
      <w:r w:rsidRPr="004C7EAA">
        <w:rPr>
          <w:i/>
          <w:u w:val="single"/>
        </w:rPr>
        <w:t>Political Correctness</w:t>
      </w:r>
    </w:p>
    <w:p w:rsidR="00B25E87" w:rsidRDefault="003F219B" w:rsidP="007A0362">
      <w:pPr>
        <w:tabs>
          <w:tab w:val="left" w:pos="1080"/>
        </w:tabs>
        <w:ind w:left="1080" w:hanging="1080"/>
      </w:pPr>
      <w:r>
        <w:t>Jan 31</w:t>
      </w:r>
      <w:r w:rsidR="00263878">
        <w:tab/>
      </w:r>
      <w:r w:rsidR="002C4044">
        <w:t>Consequentialism (pp. 6-11), Hate Speech (p. 139</w:t>
      </w:r>
      <w:r w:rsidR="00877B85">
        <w:t>-140</w:t>
      </w:r>
      <w:r w:rsidR="002C4044">
        <w:t xml:space="preserve">), </w:t>
      </w:r>
      <w:r w:rsidR="00B25E87" w:rsidRPr="004C7EAA">
        <w:rPr>
          <w:b/>
        </w:rPr>
        <w:t>Lawrence</w:t>
      </w:r>
      <w:r w:rsidR="002C4044">
        <w:t xml:space="preserve"> (pp.174-177)</w:t>
      </w:r>
    </w:p>
    <w:p w:rsidR="00B25E87" w:rsidRDefault="003F219B" w:rsidP="007A0362">
      <w:pPr>
        <w:tabs>
          <w:tab w:val="left" w:pos="1080"/>
        </w:tabs>
        <w:ind w:left="1080" w:hanging="1080"/>
      </w:pPr>
      <w:r>
        <w:t>Feb 2</w:t>
      </w:r>
      <w:r w:rsidR="00263878">
        <w:rPr>
          <w:b/>
        </w:rPr>
        <w:tab/>
      </w:r>
      <w:r w:rsidR="00B25E87" w:rsidRPr="004C7EAA">
        <w:rPr>
          <w:b/>
        </w:rPr>
        <w:t>Arthur</w:t>
      </w:r>
      <w:r w:rsidR="002C4044">
        <w:t xml:space="preserve"> (pp. 178-185)</w:t>
      </w:r>
    </w:p>
    <w:p w:rsidR="00B25E87" w:rsidRPr="004C7EAA" w:rsidRDefault="004D5B16" w:rsidP="007A0362">
      <w:pPr>
        <w:tabs>
          <w:tab w:val="left" w:pos="1080"/>
        </w:tabs>
        <w:ind w:left="1080" w:hanging="1080"/>
        <w:rPr>
          <w:i/>
          <w:u w:val="single"/>
        </w:rPr>
      </w:pPr>
      <w:r w:rsidRPr="004C7EAA">
        <w:rPr>
          <w:i/>
          <w:u w:val="single"/>
        </w:rPr>
        <w:lastRenderedPageBreak/>
        <w:t>War on Drugs</w:t>
      </w:r>
    </w:p>
    <w:p w:rsidR="00B25E87" w:rsidRDefault="003F219B" w:rsidP="007A0362">
      <w:pPr>
        <w:tabs>
          <w:tab w:val="left" w:pos="1080"/>
        </w:tabs>
        <w:ind w:left="1080" w:hanging="1080"/>
      </w:pPr>
      <w:r>
        <w:t>Feb 7</w:t>
      </w:r>
      <w:r w:rsidR="00263878">
        <w:tab/>
      </w:r>
      <w:r w:rsidR="002C4044">
        <w:t>Rights-Based Moral Theory (pp. 20-</w:t>
      </w:r>
      <w:r w:rsidR="00742E3F">
        <w:t xml:space="preserve">25), </w:t>
      </w:r>
      <w:r w:rsidR="00B25E87" w:rsidRPr="004C7EAA">
        <w:rPr>
          <w:b/>
        </w:rPr>
        <w:t>Boaz</w:t>
      </w:r>
      <w:r w:rsidR="002C4044">
        <w:t xml:space="preserve"> (pp. 194-199)</w:t>
      </w:r>
    </w:p>
    <w:p w:rsidR="00B25E87" w:rsidRDefault="003F219B" w:rsidP="007A0362">
      <w:pPr>
        <w:tabs>
          <w:tab w:val="left" w:pos="1080"/>
        </w:tabs>
        <w:ind w:left="1080" w:hanging="1080"/>
      </w:pPr>
      <w:r>
        <w:t>Feb 9</w:t>
      </w:r>
      <w:r w:rsidR="00263878">
        <w:tab/>
      </w:r>
      <w:r w:rsidR="00742E3F" w:rsidRPr="004C7EAA">
        <w:rPr>
          <w:b/>
        </w:rPr>
        <w:t xml:space="preserve">de </w:t>
      </w:r>
      <w:proofErr w:type="spellStart"/>
      <w:r w:rsidR="00B25E87" w:rsidRPr="004C7EAA">
        <w:rPr>
          <w:b/>
        </w:rPr>
        <w:t>Marneffe</w:t>
      </w:r>
      <w:proofErr w:type="spellEnd"/>
      <w:r w:rsidR="00742E3F">
        <w:t xml:space="preserve"> (pp. 200-209)</w:t>
      </w:r>
    </w:p>
    <w:p w:rsidR="00B25E87" w:rsidRPr="007A0362" w:rsidRDefault="00D92247" w:rsidP="007A0362">
      <w:pPr>
        <w:tabs>
          <w:tab w:val="left" w:pos="1080"/>
        </w:tabs>
        <w:ind w:left="1080" w:hanging="1080"/>
        <w:rPr>
          <w:i/>
        </w:rPr>
      </w:pPr>
      <w:r>
        <w:t>Feb 14</w:t>
      </w:r>
      <w:r w:rsidR="00263878">
        <w:tab/>
      </w:r>
      <w:r w:rsidR="00742E3F">
        <w:t xml:space="preserve">Liberty-Limiting Principles (pp. 134-137), </w:t>
      </w:r>
      <w:proofErr w:type="spellStart"/>
      <w:r w:rsidR="00B25E87" w:rsidRPr="004C7EAA">
        <w:rPr>
          <w:b/>
        </w:rPr>
        <w:t>Goodin</w:t>
      </w:r>
      <w:proofErr w:type="spellEnd"/>
      <w:r w:rsidR="00742E3F">
        <w:t xml:space="preserve"> (pp. 210-215)</w:t>
      </w:r>
      <w:r w:rsidR="007A0362">
        <w:t xml:space="preserve">, </w:t>
      </w:r>
      <w:r w:rsidR="007A0362" w:rsidRPr="007A0362">
        <w:rPr>
          <w:b/>
          <w:i/>
        </w:rPr>
        <w:t>Quiz 1</w:t>
      </w:r>
    </w:p>
    <w:p w:rsidR="00B25E87" w:rsidRDefault="00B25E87" w:rsidP="007A0362">
      <w:pPr>
        <w:tabs>
          <w:tab w:val="left" w:pos="1080"/>
        </w:tabs>
        <w:ind w:left="1080" w:hanging="1080"/>
      </w:pPr>
    </w:p>
    <w:p w:rsidR="00B25E87" w:rsidRPr="004C7EAA" w:rsidRDefault="00B25E87" w:rsidP="007A0362">
      <w:pPr>
        <w:tabs>
          <w:tab w:val="left" w:pos="1080"/>
        </w:tabs>
        <w:ind w:left="1080" w:hanging="1080"/>
        <w:rPr>
          <w:i/>
          <w:u w:val="single"/>
        </w:rPr>
      </w:pPr>
      <w:r w:rsidRPr="004C7EAA">
        <w:rPr>
          <w:i/>
          <w:u w:val="single"/>
        </w:rPr>
        <w:t>Racism (and Sexism)</w:t>
      </w:r>
    </w:p>
    <w:p w:rsidR="00B25E87" w:rsidRDefault="00D92247" w:rsidP="007A0362">
      <w:pPr>
        <w:tabs>
          <w:tab w:val="left" w:pos="1080"/>
        </w:tabs>
        <w:ind w:left="1080" w:hanging="1080"/>
      </w:pPr>
      <w:r>
        <w:t>Feb 16</w:t>
      </w:r>
      <w:r w:rsidR="00263878">
        <w:tab/>
      </w:r>
      <w:r w:rsidR="00AF0588">
        <w:t>Sexism and Racism</w:t>
      </w:r>
      <w:r w:rsidR="00877B85">
        <w:t>, Reparation</w:t>
      </w:r>
      <w:r w:rsidR="00AF0588">
        <w:t xml:space="preserve"> (pp. 224-226), </w:t>
      </w:r>
      <w:r w:rsidR="00B25E87" w:rsidRPr="004C7EAA">
        <w:rPr>
          <w:b/>
        </w:rPr>
        <w:t>Frye</w:t>
      </w:r>
      <w:r w:rsidR="00AF0588">
        <w:t xml:space="preserve"> (pp. 229-234)</w:t>
      </w:r>
    </w:p>
    <w:p w:rsidR="00B25E87" w:rsidRDefault="00D92247" w:rsidP="007A0362">
      <w:pPr>
        <w:tabs>
          <w:tab w:val="left" w:pos="1080"/>
        </w:tabs>
        <w:ind w:left="1080" w:hanging="1080"/>
      </w:pPr>
      <w:r>
        <w:t>Feb 21</w:t>
      </w:r>
      <w:r w:rsidR="00263878">
        <w:tab/>
      </w:r>
      <w:r w:rsidR="0065293C">
        <w:t xml:space="preserve">Virtue Ethics (pp. 25-26), </w:t>
      </w:r>
      <w:r w:rsidR="00B25E87" w:rsidRPr="004C7EAA">
        <w:rPr>
          <w:b/>
        </w:rPr>
        <w:t>Garcia</w:t>
      </w:r>
      <w:r w:rsidR="0065293C">
        <w:t xml:space="preserve"> (pp. 235-242</w:t>
      </w:r>
      <w:r w:rsidR="00AF0588">
        <w:t>)</w:t>
      </w:r>
    </w:p>
    <w:p w:rsidR="00B25E87" w:rsidRDefault="00D92247" w:rsidP="007A0362">
      <w:pPr>
        <w:tabs>
          <w:tab w:val="left" w:pos="1080"/>
        </w:tabs>
        <w:ind w:left="1080" w:hanging="1080"/>
      </w:pPr>
      <w:r>
        <w:t>Feb 23</w:t>
      </w:r>
      <w:r w:rsidR="00263878" w:rsidRPr="00263878">
        <w:tab/>
      </w:r>
      <w:r w:rsidR="00302D0A" w:rsidRPr="004C7EAA">
        <w:rPr>
          <w:b/>
        </w:rPr>
        <w:t>Garcia</w:t>
      </w:r>
      <w:r w:rsidR="00302D0A">
        <w:t xml:space="preserve"> (pp. 242-245</w:t>
      </w:r>
      <w:r w:rsidR="0065293C">
        <w:t xml:space="preserve">), </w:t>
      </w:r>
      <w:r w:rsidR="00AF0588" w:rsidRPr="004C7EAA">
        <w:rPr>
          <w:b/>
        </w:rPr>
        <w:t>Shelby</w:t>
      </w:r>
      <w:r w:rsidR="00AF0588">
        <w:t>:</w:t>
      </w:r>
      <w:r w:rsidR="00B25E87">
        <w:t xml:space="preserve"> The Role of Racist Beliefs</w:t>
      </w:r>
      <w:r w:rsidR="0065293C">
        <w:t xml:space="preserve"> &amp; </w:t>
      </w:r>
      <w:r w:rsidR="00B25E87">
        <w:t>Is a Racist Heart Essential?</w:t>
      </w:r>
      <w:r w:rsidR="00AF0588">
        <w:t xml:space="preserve"> (pp. 250-254)</w:t>
      </w:r>
    </w:p>
    <w:p w:rsidR="00B25E87" w:rsidRDefault="00D92247" w:rsidP="007A0362">
      <w:pPr>
        <w:tabs>
          <w:tab w:val="left" w:pos="1080"/>
        </w:tabs>
        <w:ind w:left="1080" w:hanging="1080"/>
      </w:pPr>
      <w:r>
        <w:t>Feb 28</w:t>
      </w:r>
      <w:r w:rsidR="00263878">
        <w:tab/>
      </w:r>
      <w:r w:rsidR="0065293C">
        <w:t>Kantian Moral T</w:t>
      </w:r>
      <w:r w:rsidR="00AF0588">
        <w:t xml:space="preserve">heory (pp. </w:t>
      </w:r>
      <w:r w:rsidR="0065293C">
        <w:t xml:space="preserve">15-20), </w:t>
      </w:r>
      <w:r w:rsidR="00B25E87" w:rsidRPr="004C7EAA">
        <w:rPr>
          <w:b/>
        </w:rPr>
        <w:t>Pojman</w:t>
      </w:r>
      <w:r w:rsidR="00877B85">
        <w:t xml:space="preserve"> (pp. 256-264</w:t>
      </w:r>
      <w:r w:rsidR="00302D0A">
        <w:t>)</w:t>
      </w:r>
    </w:p>
    <w:p w:rsidR="00B25E87" w:rsidRDefault="00D92247" w:rsidP="007A0362">
      <w:pPr>
        <w:tabs>
          <w:tab w:val="left" w:pos="1080"/>
        </w:tabs>
        <w:ind w:left="1080" w:hanging="1080"/>
      </w:pPr>
      <w:r>
        <w:t>Mar 7</w:t>
      </w:r>
      <w:r w:rsidR="00263878">
        <w:tab/>
      </w:r>
      <w:r w:rsidR="00AF0588">
        <w:t>Ethics o</w:t>
      </w:r>
      <w:r w:rsidR="0065293C">
        <w:t>f Prima F</w:t>
      </w:r>
      <w:r w:rsidR="00AF0588">
        <w:t xml:space="preserve">acie </w:t>
      </w:r>
      <w:r w:rsidR="00877B85">
        <w:t>Duties</w:t>
      </w:r>
      <w:r w:rsidR="00AF0588">
        <w:t xml:space="preserve"> (pp. 26-29), </w:t>
      </w:r>
      <w:r w:rsidR="00B25E87" w:rsidRPr="004C7EAA">
        <w:rPr>
          <w:b/>
        </w:rPr>
        <w:t>Hill</w:t>
      </w:r>
      <w:r w:rsidR="00302D0A">
        <w:t xml:space="preserve"> (pp. 265-273)</w:t>
      </w:r>
      <w:r w:rsidR="007A0362">
        <w:t xml:space="preserve">, </w:t>
      </w:r>
      <w:r w:rsidR="007A0362" w:rsidRPr="007A0362">
        <w:rPr>
          <w:b/>
          <w:i/>
        </w:rPr>
        <w:t>Quiz 2</w:t>
      </w:r>
    </w:p>
    <w:p w:rsidR="004D5B16" w:rsidRDefault="004D5B16" w:rsidP="007A0362">
      <w:pPr>
        <w:tabs>
          <w:tab w:val="left" w:pos="1080"/>
        </w:tabs>
        <w:ind w:left="1080" w:hanging="1080"/>
      </w:pPr>
    </w:p>
    <w:p w:rsidR="004D5B16" w:rsidRPr="004C7EAA" w:rsidRDefault="00D92247" w:rsidP="007A0362">
      <w:pPr>
        <w:tabs>
          <w:tab w:val="left" w:pos="1080"/>
        </w:tabs>
        <w:ind w:left="1080" w:hanging="1080"/>
        <w:rPr>
          <w:b/>
          <w:i/>
        </w:rPr>
      </w:pPr>
      <w:r>
        <w:rPr>
          <w:b/>
        </w:rPr>
        <w:t>Mar 9</w:t>
      </w:r>
      <w:r w:rsidR="00C03E81" w:rsidRPr="001C44EF">
        <w:rPr>
          <w:b/>
        </w:rPr>
        <w:tab/>
      </w:r>
      <w:r w:rsidR="004C7EAA">
        <w:rPr>
          <w:b/>
          <w:i/>
        </w:rPr>
        <w:t>In-class Mid-term Exam</w:t>
      </w:r>
    </w:p>
    <w:p w:rsidR="00FC341C" w:rsidRDefault="00FC341C" w:rsidP="007A0362">
      <w:pPr>
        <w:tabs>
          <w:tab w:val="left" w:pos="1080"/>
        </w:tabs>
        <w:ind w:left="1080" w:hanging="1080"/>
        <w:rPr>
          <w:b/>
        </w:rPr>
      </w:pPr>
    </w:p>
    <w:p w:rsidR="00FC341C" w:rsidRPr="004D5B16" w:rsidRDefault="00FC341C" w:rsidP="007A0362">
      <w:pPr>
        <w:tabs>
          <w:tab w:val="left" w:pos="1080"/>
        </w:tabs>
        <w:ind w:left="1080" w:hanging="1080"/>
        <w:rPr>
          <w:b/>
        </w:rPr>
      </w:pPr>
      <w:r>
        <w:rPr>
          <w:b/>
        </w:rPr>
        <w:t>Part 2: Living in an Inter-Connected World</w:t>
      </w:r>
    </w:p>
    <w:p w:rsidR="00B25E87" w:rsidRDefault="00B25E87" w:rsidP="007A0362">
      <w:pPr>
        <w:tabs>
          <w:tab w:val="left" w:pos="1080"/>
        </w:tabs>
        <w:ind w:left="1080" w:hanging="1080"/>
      </w:pPr>
    </w:p>
    <w:p w:rsidR="00B25E87" w:rsidRPr="004C7EAA" w:rsidRDefault="00B25E87" w:rsidP="007A0362">
      <w:pPr>
        <w:tabs>
          <w:tab w:val="left" w:pos="1080"/>
        </w:tabs>
        <w:ind w:left="1080" w:hanging="1080"/>
        <w:rPr>
          <w:i/>
          <w:u w:val="single"/>
        </w:rPr>
      </w:pPr>
      <w:r w:rsidRPr="004C7EAA">
        <w:rPr>
          <w:i/>
          <w:u w:val="single"/>
        </w:rPr>
        <w:t>Inequality</w:t>
      </w:r>
      <w:r w:rsidR="004D5B16" w:rsidRPr="004C7EAA">
        <w:rPr>
          <w:i/>
          <w:u w:val="single"/>
        </w:rPr>
        <w:t xml:space="preserve"> and Poverty</w:t>
      </w:r>
    </w:p>
    <w:p w:rsidR="00B25E87" w:rsidRDefault="00D92247" w:rsidP="007A0362">
      <w:pPr>
        <w:tabs>
          <w:tab w:val="left" w:pos="1080"/>
        </w:tabs>
        <w:ind w:left="1080" w:hanging="1080"/>
      </w:pPr>
      <w:r>
        <w:t>Mar 14</w:t>
      </w:r>
      <w:r w:rsidR="00C03E81">
        <w:tab/>
      </w:r>
      <w:proofErr w:type="gramStart"/>
      <w:r w:rsidR="00877B85" w:rsidRPr="00877B85">
        <w:t>The</w:t>
      </w:r>
      <w:proofErr w:type="gramEnd"/>
      <w:r w:rsidR="00877B85" w:rsidRPr="00877B85">
        <w:t xml:space="preserve"> </w:t>
      </w:r>
      <w:r w:rsidR="00DA4D46">
        <w:t>Duty of Beneficence, Consequentialism (pp. 642-644</w:t>
      </w:r>
      <w:r w:rsidR="00877B85" w:rsidRPr="00877B85">
        <w:t>),</w:t>
      </w:r>
      <w:r w:rsidR="00877B85">
        <w:rPr>
          <w:b/>
        </w:rPr>
        <w:t xml:space="preserve"> </w:t>
      </w:r>
      <w:r w:rsidR="004D5B16" w:rsidRPr="004C7EAA">
        <w:rPr>
          <w:b/>
        </w:rPr>
        <w:t>Hardin</w:t>
      </w:r>
      <w:r w:rsidR="00A430BD">
        <w:t xml:space="preserve"> (pp. 645-650)</w:t>
      </w:r>
    </w:p>
    <w:p w:rsidR="004D5B16" w:rsidRDefault="00D92247" w:rsidP="007A0362">
      <w:pPr>
        <w:tabs>
          <w:tab w:val="left" w:pos="1080"/>
        </w:tabs>
        <w:ind w:left="1080" w:hanging="1080"/>
      </w:pPr>
      <w:r>
        <w:t>Mar 16</w:t>
      </w:r>
      <w:r w:rsidR="00C03E81">
        <w:tab/>
      </w:r>
      <w:r w:rsidR="004D5B16" w:rsidRPr="004C7EAA">
        <w:rPr>
          <w:b/>
        </w:rPr>
        <w:t>Singer</w:t>
      </w:r>
      <w:r w:rsidR="00A430BD">
        <w:t xml:space="preserve"> (pp. 651-663)</w:t>
      </w:r>
    </w:p>
    <w:p w:rsidR="004D5B16" w:rsidRDefault="00D92247" w:rsidP="007A0362">
      <w:pPr>
        <w:tabs>
          <w:tab w:val="left" w:pos="1080"/>
        </w:tabs>
        <w:ind w:left="1080" w:hanging="1080"/>
      </w:pPr>
      <w:r>
        <w:t>Mar 28</w:t>
      </w:r>
      <w:r w:rsidR="00C03E81">
        <w:tab/>
      </w:r>
      <w:r w:rsidR="004D5B16" w:rsidRPr="004C7EAA">
        <w:rPr>
          <w:b/>
        </w:rPr>
        <w:t>Arthur</w:t>
      </w:r>
      <w:r w:rsidR="00A430BD">
        <w:t xml:space="preserve"> (pp. 665-673)</w:t>
      </w:r>
      <w:r w:rsidR="00232E8F">
        <w:t>,</w:t>
      </w:r>
      <w:r w:rsidR="00232E8F" w:rsidRPr="00232E8F">
        <w:rPr>
          <w:b/>
        </w:rPr>
        <w:t xml:space="preserve"> </w:t>
      </w:r>
      <w:r w:rsidR="00232E8F" w:rsidRPr="004C7EAA">
        <w:rPr>
          <w:b/>
        </w:rPr>
        <w:t>Sen</w:t>
      </w:r>
      <w:r w:rsidR="00232E8F">
        <w:t xml:space="preserve"> (pp. 674-679)</w:t>
      </w:r>
    </w:p>
    <w:p w:rsidR="004C7EAA" w:rsidRDefault="00D92247" w:rsidP="007A0362">
      <w:pPr>
        <w:tabs>
          <w:tab w:val="left" w:pos="1080"/>
        </w:tabs>
        <w:ind w:left="1080" w:hanging="1080"/>
      </w:pPr>
      <w:r>
        <w:t>Mar 30</w:t>
      </w:r>
      <w:r w:rsidR="00C03E81">
        <w:tab/>
      </w:r>
      <w:r w:rsidR="004C7EAA" w:rsidRPr="004C7EAA">
        <w:rPr>
          <w:b/>
        </w:rPr>
        <w:t>O’Neill</w:t>
      </w:r>
      <w:r w:rsidR="004C7EAA">
        <w:t xml:space="preserve"> (pp. 680-685)</w:t>
      </w:r>
      <w:r w:rsidR="007A0362">
        <w:t xml:space="preserve">, </w:t>
      </w:r>
      <w:r w:rsidR="007A0362" w:rsidRPr="007A0362">
        <w:rPr>
          <w:b/>
          <w:i/>
        </w:rPr>
        <w:t>Quiz 3</w:t>
      </w:r>
    </w:p>
    <w:p w:rsidR="00FC341C" w:rsidRDefault="00FC341C" w:rsidP="007A0362">
      <w:pPr>
        <w:tabs>
          <w:tab w:val="left" w:pos="1080"/>
        </w:tabs>
        <w:ind w:left="1080" w:hanging="1080"/>
      </w:pPr>
    </w:p>
    <w:p w:rsidR="00FC341C" w:rsidRPr="004C7EAA" w:rsidRDefault="00FC341C" w:rsidP="007A0362">
      <w:pPr>
        <w:tabs>
          <w:tab w:val="left" w:pos="1080"/>
        </w:tabs>
        <w:ind w:left="1080" w:hanging="1080"/>
        <w:rPr>
          <w:i/>
          <w:u w:val="single"/>
        </w:rPr>
      </w:pPr>
      <w:r w:rsidRPr="004C7EAA">
        <w:rPr>
          <w:i/>
          <w:u w:val="single"/>
        </w:rPr>
        <w:t>Climate Change</w:t>
      </w:r>
      <w:r w:rsidR="00DA4D46">
        <w:rPr>
          <w:i/>
          <w:u w:val="single"/>
        </w:rPr>
        <w:t xml:space="preserve"> and the Environment</w:t>
      </w:r>
    </w:p>
    <w:p w:rsidR="00DA4D46" w:rsidRDefault="00D92247" w:rsidP="007A0362">
      <w:pPr>
        <w:tabs>
          <w:tab w:val="left" w:pos="1080"/>
        </w:tabs>
        <w:ind w:left="1080" w:hanging="1080"/>
      </w:pPr>
      <w:r>
        <w:t>Apr 4</w:t>
      </w:r>
      <w:r w:rsidR="00C03E81">
        <w:tab/>
      </w:r>
      <w:r w:rsidR="00DA4D46">
        <w:t xml:space="preserve">Sections 1-3 (pp. 687-689), </w:t>
      </w:r>
      <w:r w:rsidR="00FA4420" w:rsidRPr="00FA4420">
        <w:rPr>
          <w:b/>
        </w:rPr>
        <w:t>Baxter</w:t>
      </w:r>
      <w:r w:rsidR="00FA4420">
        <w:t xml:space="preserve"> (pp. 694-698), </w:t>
      </w:r>
      <w:r w:rsidR="0015649C" w:rsidRPr="0015649C">
        <w:rPr>
          <w:b/>
        </w:rPr>
        <w:t>Leopold</w:t>
      </w:r>
      <w:r w:rsidR="00FA4420">
        <w:t xml:space="preserve"> (pp, 699-703)</w:t>
      </w:r>
    </w:p>
    <w:p w:rsidR="00FC341C" w:rsidRDefault="00D92247" w:rsidP="007A0362">
      <w:pPr>
        <w:tabs>
          <w:tab w:val="left" w:pos="1080"/>
        </w:tabs>
        <w:ind w:left="1080" w:hanging="1080"/>
      </w:pPr>
      <w:r>
        <w:t>Apr 6</w:t>
      </w:r>
      <w:r w:rsidR="00C03E81">
        <w:tab/>
      </w:r>
      <w:r w:rsidR="00AD5DD0">
        <w:t>Consumption and Climate Change (p.69</w:t>
      </w:r>
      <w:r w:rsidR="00DA4D46">
        <w:t>0-69</w:t>
      </w:r>
      <w:r w:rsidR="00AD5DD0">
        <w:t xml:space="preserve">2), </w:t>
      </w:r>
      <w:r w:rsidR="00FC341C" w:rsidRPr="004C7EAA">
        <w:rPr>
          <w:b/>
        </w:rPr>
        <w:t>Wenz</w:t>
      </w:r>
      <w:r w:rsidR="00AD5DD0">
        <w:t xml:space="preserve"> (pp.711-721)</w:t>
      </w:r>
    </w:p>
    <w:p w:rsidR="00FC341C" w:rsidRPr="007A0362" w:rsidRDefault="00D92247" w:rsidP="007A0362">
      <w:pPr>
        <w:tabs>
          <w:tab w:val="left" w:pos="1080"/>
        </w:tabs>
        <w:ind w:left="1080" w:hanging="1080"/>
        <w:rPr>
          <w:b/>
          <w:i/>
        </w:rPr>
      </w:pPr>
      <w:r>
        <w:t>Apr 11</w:t>
      </w:r>
      <w:r w:rsidR="00C03E81">
        <w:tab/>
      </w:r>
      <w:r w:rsidR="00FC341C" w:rsidRPr="004C7EAA">
        <w:rPr>
          <w:b/>
        </w:rPr>
        <w:t>Sinnott-Armstrong</w:t>
      </w:r>
      <w:r w:rsidR="00232E8F">
        <w:t>:</w:t>
      </w:r>
      <w:r w:rsidR="00FC341C">
        <w:t xml:space="preserve"> sections 1-5</w:t>
      </w:r>
      <w:r w:rsidR="00232E8F">
        <w:t>, 7</w:t>
      </w:r>
      <w:r w:rsidR="00AD5DD0">
        <w:t xml:space="preserve"> (pp. 723-731</w:t>
      </w:r>
      <w:r w:rsidR="00232E8F">
        <w:t>, 734-735</w:t>
      </w:r>
      <w:r w:rsidR="00AD5DD0">
        <w:t>)</w:t>
      </w:r>
      <w:r w:rsidR="0015649C">
        <w:t>, Natural Law Theory (pp. 11-15)</w:t>
      </w:r>
      <w:r w:rsidR="007A0362">
        <w:t xml:space="preserve">, </w:t>
      </w:r>
      <w:r w:rsidR="007A0362" w:rsidRPr="007A0362">
        <w:rPr>
          <w:b/>
          <w:i/>
        </w:rPr>
        <w:t>Quiz 4</w:t>
      </w:r>
    </w:p>
    <w:p w:rsidR="00B25E87" w:rsidRDefault="00B25E87" w:rsidP="007A0362">
      <w:pPr>
        <w:tabs>
          <w:tab w:val="left" w:pos="1080"/>
        </w:tabs>
        <w:ind w:left="1080" w:hanging="1080"/>
      </w:pPr>
    </w:p>
    <w:p w:rsidR="00B25E87" w:rsidRPr="004C7EAA" w:rsidRDefault="00B25E87" w:rsidP="007A0362">
      <w:pPr>
        <w:tabs>
          <w:tab w:val="left" w:pos="1080"/>
        </w:tabs>
        <w:ind w:left="1080" w:hanging="1080"/>
        <w:rPr>
          <w:i/>
          <w:u w:val="single"/>
        </w:rPr>
      </w:pPr>
      <w:r w:rsidRPr="004C7EAA">
        <w:rPr>
          <w:i/>
          <w:u w:val="single"/>
        </w:rPr>
        <w:t>Restricting Immigration</w:t>
      </w:r>
    </w:p>
    <w:p w:rsidR="00FC341C" w:rsidRDefault="00D92247" w:rsidP="007A0362">
      <w:pPr>
        <w:tabs>
          <w:tab w:val="left" w:pos="1080"/>
        </w:tabs>
        <w:ind w:left="1080" w:hanging="1080"/>
      </w:pPr>
      <w:r>
        <w:t>Apr 13</w:t>
      </w:r>
      <w:r w:rsidR="00C03E81">
        <w:tab/>
      </w:r>
      <w:r w:rsidR="00016210">
        <w:t xml:space="preserve">Social Contract Theory (pp. 29-31), </w:t>
      </w:r>
      <w:r w:rsidR="00AD5DD0">
        <w:t>The Ethics of Immigration (pp. 276-</w:t>
      </w:r>
      <w:r w:rsidR="0006670C">
        <w:t xml:space="preserve">280), </w:t>
      </w:r>
      <w:r w:rsidR="00FC341C" w:rsidRPr="004C7EAA">
        <w:rPr>
          <w:b/>
        </w:rPr>
        <w:t>Macedo</w:t>
      </w:r>
      <w:r w:rsidR="00016210">
        <w:t xml:space="preserve"> (pp. 282-283</w:t>
      </w:r>
      <w:r w:rsidR="0006670C">
        <w:t>)</w:t>
      </w:r>
      <w:r w:rsidR="00016210">
        <w:t xml:space="preserve">, </w:t>
      </w:r>
      <w:proofErr w:type="spellStart"/>
      <w:r w:rsidR="00016210" w:rsidRPr="004C7EAA">
        <w:rPr>
          <w:b/>
        </w:rPr>
        <w:t>Carens</w:t>
      </w:r>
      <w:proofErr w:type="spellEnd"/>
      <w:r w:rsidR="00016210">
        <w:t>: section I (pp. 294-296)</w:t>
      </w:r>
    </w:p>
    <w:p w:rsidR="0006670C" w:rsidRDefault="00D92247" w:rsidP="007A0362">
      <w:pPr>
        <w:tabs>
          <w:tab w:val="left" w:pos="1080"/>
        </w:tabs>
        <w:ind w:left="1080" w:hanging="1080"/>
      </w:pPr>
      <w:r>
        <w:t>Apr 18</w:t>
      </w:r>
      <w:r w:rsidR="00C03E81">
        <w:tab/>
      </w:r>
      <w:r w:rsidR="00016210" w:rsidRPr="004C7EAA">
        <w:rPr>
          <w:b/>
        </w:rPr>
        <w:t>Macedo</w:t>
      </w:r>
      <w:r w:rsidR="00016210">
        <w:t xml:space="preserve"> (pp. 284</w:t>
      </w:r>
      <w:r w:rsidR="0006670C">
        <w:t>-292)</w:t>
      </w:r>
    </w:p>
    <w:p w:rsidR="00B25E87" w:rsidRDefault="00D92247" w:rsidP="007A0362">
      <w:pPr>
        <w:tabs>
          <w:tab w:val="left" w:pos="1080"/>
        </w:tabs>
        <w:ind w:left="1080" w:hanging="1080"/>
      </w:pPr>
      <w:r>
        <w:t>Apr 20</w:t>
      </w:r>
      <w:r w:rsidR="00C03E81">
        <w:rPr>
          <w:b/>
        </w:rPr>
        <w:tab/>
      </w:r>
      <w:proofErr w:type="spellStart"/>
      <w:r w:rsidR="00B25E87" w:rsidRPr="004C7EAA">
        <w:rPr>
          <w:b/>
        </w:rPr>
        <w:t>Carens</w:t>
      </w:r>
      <w:proofErr w:type="spellEnd"/>
      <w:r w:rsidR="006D1296">
        <w:t xml:space="preserve"> (pp. 296-308</w:t>
      </w:r>
      <w:r w:rsidR="00016210">
        <w:t>)</w:t>
      </w:r>
    </w:p>
    <w:p w:rsidR="004D5B16" w:rsidRDefault="00D92247" w:rsidP="007A0362">
      <w:pPr>
        <w:tabs>
          <w:tab w:val="left" w:pos="1080"/>
        </w:tabs>
        <w:ind w:left="1080" w:hanging="1080"/>
      </w:pPr>
      <w:r>
        <w:t>Apr 25</w:t>
      </w:r>
      <w:r w:rsidR="00C03E81">
        <w:tab/>
      </w:r>
      <w:r w:rsidR="004D5B16" w:rsidRPr="004C7EAA">
        <w:rPr>
          <w:b/>
        </w:rPr>
        <w:t>Wellman</w:t>
      </w:r>
      <w:r w:rsidR="00016210">
        <w:t>: sections I &amp; II (pp. 309-321)</w:t>
      </w:r>
    </w:p>
    <w:p w:rsidR="004D5B16" w:rsidRDefault="00D92247" w:rsidP="007A0362">
      <w:pPr>
        <w:tabs>
          <w:tab w:val="left" w:pos="1080"/>
        </w:tabs>
        <w:ind w:left="1080" w:hanging="1080"/>
      </w:pPr>
      <w:r>
        <w:t>Apr 27</w:t>
      </w:r>
      <w:r w:rsidR="00C03E81">
        <w:tab/>
      </w:r>
      <w:r w:rsidR="00016210" w:rsidRPr="004C7EAA">
        <w:rPr>
          <w:b/>
        </w:rPr>
        <w:t>Wellman</w:t>
      </w:r>
      <w:r w:rsidR="00232E8F">
        <w:t>: section III (pp. 321-324</w:t>
      </w:r>
      <w:r w:rsidR="00016210">
        <w:t xml:space="preserve">), </w:t>
      </w:r>
      <w:r w:rsidR="004D5B16" w:rsidRPr="004C7EAA">
        <w:rPr>
          <w:b/>
        </w:rPr>
        <w:t>Fine</w:t>
      </w:r>
      <w:r w:rsidR="00232E8F">
        <w:t>: sections I &amp; II (pp. 329-334</w:t>
      </w:r>
      <w:r w:rsidR="00016210">
        <w:t>)</w:t>
      </w:r>
      <w:r w:rsidR="007A0362">
        <w:t xml:space="preserve">, </w:t>
      </w:r>
      <w:r w:rsidR="007A0362" w:rsidRPr="007A0362">
        <w:rPr>
          <w:b/>
          <w:i/>
        </w:rPr>
        <w:t>Quiz 5</w:t>
      </w:r>
    </w:p>
    <w:p w:rsidR="004D5B16" w:rsidRDefault="004D5B16" w:rsidP="007A0362">
      <w:pPr>
        <w:tabs>
          <w:tab w:val="left" w:pos="1080"/>
        </w:tabs>
        <w:ind w:left="1080" w:hanging="1080"/>
      </w:pPr>
    </w:p>
    <w:p w:rsidR="004D5B16" w:rsidRPr="004C7EAA" w:rsidRDefault="004D5B16" w:rsidP="007A0362">
      <w:pPr>
        <w:tabs>
          <w:tab w:val="left" w:pos="1080"/>
        </w:tabs>
        <w:ind w:left="1080" w:hanging="1080"/>
        <w:rPr>
          <w:i/>
          <w:u w:val="single"/>
        </w:rPr>
      </w:pPr>
      <w:r w:rsidRPr="004C7EAA">
        <w:rPr>
          <w:i/>
          <w:u w:val="single"/>
        </w:rPr>
        <w:t>War on Terror</w:t>
      </w:r>
    </w:p>
    <w:p w:rsidR="004D5B16" w:rsidRDefault="00D92247" w:rsidP="007A0362">
      <w:pPr>
        <w:tabs>
          <w:tab w:val="left" w:pos="1080"/>
        </w:tabs>
        <w:ind w:left="1080" w:hanging="1080"/>
      </w:pPr>
      <w:r>
        <w:t>May 2</w:t>
      </w:r>
      <w:r w:rsidR="00C03E81">
        <w:tab/>
      </w:r>
      <w:r w:rsidR="009667DB">
        <w:t xml:space="preserve">Terrorism (pp. 565-566), </w:t>
      </w:r>
      <w:proofErr w:type="spellStart"/>
      <w:r w:rsidR="004D5B16" w:rsidRPr="004C7EAA">
        <w:rPr>
          <w:b/>
        </w:rPr>
        <w:t>Walzer</w:t>
      </w:r>
      <w:proofErr w:type="spellEnd"/>
      <w:r w:rsidR="009667DB">
        <w:t xml:space="preserve"> (pp. 598-605)</w:t>
      </w:r>
    </w:p>
    <w:p w:rsidR="004D5B16" w:rsidRDefault="00D92247" w:rsidP="007A0362">
      <w:pPr>
        <w:tabs>
          <w:tab w:val="left" w:pos="1080"/>
        </w:tabs>
        <w:ind w:left="1080" w:hanging="1080"/>
      </w:pPr>
      <w:r>
        <w:t>May 4</w:t>
      </w:r>
      <w:r w:rsidR="00C03E81">
        <w:tab/>
      </w:r>
      <w:r w:rsidR="009667DB">
        <w:t xml:space="preserve">Natural Law and Just-War Theory, Jus ad Bellum, Jus in Bello (pp. 568-570), </w:t>
      </w:r>
      <w:r w:rsidR="004D5B16" w:rsidRPr="004C7EAA">
        <w:rPr>
          <w:b/>
        </w:rPr>
        <w:t>Valls</w:t>
      </w:r>
      <w:r w:rsidR="009667DB">
        <w:t xml:space="preserve"> (pp. 606-615)</w:t>
      </w:r>
    </w:p>
    <w:p w:rsidR="004D5B16" w:rsidRDefault="00D92247" w:rsidP="007A0362">
      <w:pPr>
        <w:tabs>
          <w:tab w:val="left" w:pos="1080"/>
        </w:tabs>
        <w:ind w:left="1080" w:hanging="1080"/>
      </w:pPr>
      <w:r>
        <w:t>May 9</w:t>
      </w:r>
      <w:r w:rsidR="00C03E81">
        <w:tab/>
      </w:r>
      <w:r w:rsidR="009667DB">
        <w:t xml:space="preserve">Torture (pp. 566-567), </w:t>
      </w:r>
      <w:r w:rsidR="004D5B16" w:rsidRPr="004C7EAA">
        <w:rPr>
          <w:b/>
        </w:rPr>
        <w:t>Dershowitz</w:t>
      </w:r>
      <w:r w:rsidR="009667DB">
        <w:t xml:space="preserve"> (pp. 617-627)</w:t>
      </w:r>
    </w:p>
    <w:p w:rsidR="004D5B16" w:rsidRDefault="00D92247" w:rsidP="007A0362">
      <w:pPr>
        <w:tabs>
          <w:tab w:val="left" w:pos="1080"/>
        </w:tabs>
        <w:ind w:left="1080" w:hanging="1080"/>
      </w:pPr>
      <w:r>
        <w:t>May 11</w:t>
      </w:r>
      <w:r w:rsidR="00C03E81">
        <w:tab/>
      </w:r>
      <w:r w:rsidR="004D5B16" w:rsidRPr="004C7EAA">
        <w:rPr>
          <w:b/>
        </w:rPr>
        <w:t>Baron</w:t>
      </w:r>
      <w:r w:rsidR="00232E8F">
        <w:t>: sections 1-5 (pp. 628-633</w:t>
      </w:r>
      <w:r w:rsidR="009667DB">
        <w:t>)</w:t>
      </w:r>
      <w:r w:rsidR="007A0362">
        <w:t xml:space="preserve">, </w:t>
      </w:r>
      <w:r w:rsidR="007A0362" w:rsidRPr="007A0362">
        <w:rPr>
          <w:b/>
          <w:i/>
        </w:rPr>
        <w:t>Quiz 6</w:t>
      </w:r>
    </w:p>
    <w:p w:rsidR="00FC341C" w:rsidRDefault="00FC341C" w:rsidP="00263878">
      <w:pPr>
        <w:tabs>
          <w:tab w:val="left" w:pos="900"/>
        </w:tabs>
      </w:pPr>
    </w:p>
    <w:p w:rsidR="00C03E81" w:rsidRDefault="003F219B" w:rsidP="00263878">
      <w:pPr>
        <w:tabs>
          <w:tab w:val="left" w:pos="900"/>
        </w:tabs>
        <w:rPr>
          <w:b/>
          <w:i/>
        </w:rPr>
      </w:pPr>
      <w:r>
        <w:rPr>
          <w:b/>
        </w:rPr>
        <w:t>May 15</w:t>
      </w:r>
      <w:r w:rsidR="00C03E81" w:rsidRPr="001C44EF">
        <w:rPr>
          <w:b/>
        </w:rPr>
        <w:t xml:space="preserve">, </w:t>
      </w:r>
      <w:r w:rsidRPr="003F219B">
        <w:rPr>
          <w:b/>
        </w:rPr>
        <w:t>14:45-16:45</w:t>
      </w:r>
      <w:r w:rsidR="001C44EF" w:rsidRPr="001C44EF">
        <w:rPr>
          <w:b/>
        </w:rPr>
        <w:tab/>
      </w:r>
      <w:r w:rsidR="001C44EF" w:rsidRPr="001C44EF">
        <w:rPr>
          <w:b/>
          <w:i/>
        </w:rPr>
        <w:t>Final Exam</w:t>
      </w:r>
      <w:r>
        <w:rPr>
          <w:b/>
          <w:i/>
        </w:rPr>
        <w:t xml:space="preserve"> for </w:t>
      </w:r>
      <w:r w:rsidRPr="00345CDF">
        <w:rPr>
          <w:b/>
          <w:i/>
          <w:u w:val="single"/>
        </w:rPr>
        <w:t>Section 1</w:t>
      </w:r>
    </w:p>
    <w:p w:rsidR="003F219B" w:rsidRPr="001C44EF" w:rsidRDefault="003F219B" w:rsidP="00263878">
      <w:pPr>
        <w:tabs>
          <w:tab w:val="left" w:pos="900"/>
        </w:tabs>
        <w:rPr>
          <w:b/>
        </w:rPr>
      </w:pPr>
      <w:r>
        <w:rPr>
          <w:b/>
        </w:rPr>
        <w:t xml:space="preserve">May 16, </w:t>
      </w:r>
      <w:r w:rsidRPr="003F219B">
        <w:rPr>
          <w:b/>
        </w:rPr>
        <w:t>17:00-19:00</w:t>
      </w:r>
      <w:r>
        <w:rPr>
          <w:b/>
        </w:rPr>
        <w:t xml:space="preserve"> </w:t>
      </w:r>
      <w:r w:rsidRPr="003F219B">
        <w:rPr>
          <w:b/>
          <w:i/>
        </w:rPr>
        <w:t xml:space="preserve">Final Exam for </w:t>
      </w:r>
      <w:r w:rsidRPr="00345CDF">
        <w:rPr>
          <w:b/>
          <w:i/>
          <w:u w:val="single"/>
        </w:rPr>
        <w:t>Section 2</w:t>
      </w:r>
    </w:p>
    <w:sectPr w:rsidR="003F219B" w:rsidRPr="001C44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2C9" w:rsidRDefault="00FE52C9" w:rsidP="005F5232">
      <w:r>
        <w:separator/>
      </w:r>
    </w:p>
  </w:endnote>
  <w:endnote w:type="continuationSeparator" w:id="0">
    <w:p w:rsidR="00FE52C9" w:rsidRDefault="00FE52C9" w:rsidP="005F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2C9" w:rsidRDefault="00FE52C9" w:rsidP="005F5232">
      <w:r>
        <w:separator/>
      </w:r>
    </w:p>
  </w:footnote>
  <w:footnote w:type="continuationSeparator" w:id="0">
    <w:p w:rsidR="00FE52C9" w:rsidRDefault="00FE52C9" w:rsidP="005F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457174"/>
      <w:docPartObj>
        <w:docPartGallery w:val="Page Numbers (Top of Page)"/>
        <w:docPartUnique/>
      </w:docPartObj>
    </w:sdtPr>
    <w:sdtEndPr>
      <w:rPr>
        <w:noProof/>
      </w:rPr>
    </w:sdtEndPr>
    <w:sdtContent>
      <w:p w:rsidR="005F5232" w:rsidRDefault="005F5232">
        <w:pPr>
          <w:pStyle w:val="Header"/>
          <w:jc w:val="right"/>
        </w:pPr>
        <w:r>
          <w:fldChar w:fldCharType="begin"/>
        </w:r>
        <w:r>
          <w:instrText xml:space="preserve"> PAGE   \* MERGEFORMAT </w:instrText>
        </w:r>
        <w:r>
          <w:fldChar w:fldCharType="separate"/>
        </w:r>
        <w:r w:rsidR="00345CDF">
          <w:rPr>
            <w:noProof/>
          </w:rPr>
          <w:t>4</w:t>
        </w:r>
        <w:r>
          <w:rPr>
            <w:noProof/>
          </w:rPr>
          <w:fldChar w:fldCharType="end"/>
        </w:r>
      </w:p>
    </w:sdtContent>
  </w:sdt>
  <w:p w:rsidR="005F5232" w:rsidRDefault="005F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4E62"/>
    <w:multiLevelType w:val="hybridMultilevel"/>
    <w:tmpl w:val="7C68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E87"/>
    <w:rsid w:val="00016210"/>
    <w:rsid w:val="0006670C"/>
    <w:rsid w:val="0015649C"/>
    <w:rsid w:val="001C44EF"/>
    <w:rsid w:val="00213CE1"/>
    <w:rsid w:val="00232E8F"/>
    <w:rsid w:val="00263878"/>
    <w:rsid w:val="00264553"/>
    <w:rsid w:val="002C4044"/>
    <w:rsid w:val="00302D0A"/>
    <w:rsid w:val="00345CDF"/>
    <w:rsid w:val="003525D3"/>
    <w:rsid w:val="003B1AFF"/>
    <w:rsid w:val="003F219B"/>
    <w:rsid w:val="004C7EAA"/>
    <w:rsid w:val="004D5B16"/>
    <w:rsid w:val="005F5232"/>
    <w:rsid w:val="0065293C"/>
    <w:rsid w:val="006D1296"/>
    <w:rsid w:val="00742E3F"/>
    <w:rsid w:val="007A0362"/>
    <w:rsid w:val="008610AE"/>
    <w:rsid w:val="00877B85"/>
    <w:rsid w:val="0088575E"/>
    <w:rsid w:val="008E3C38"/>
    <w:rsid w:val="009667DB"/>
    <w:rsid w:val="00A430BD"/>
    <w:rsid w:val="00A61113"/>
    <w:rsid w:val="00A816ED"/>
    <w:rsid w:val="00AD5DD0"/>
    <w:rsid w:val="00AF0588"/>
    <w:rsid w:val="00B25E87"/>
    <w:rsid w:val="00C03E81"/>
    <w:rsid w:val="00C469D9"/>
    <w:rsid w:val="00D26F67"/>
    <w:rsid w:val="00D92247"/>
    <w:rsid w:val="00DA4D46"/>
    <w:rsid w:val="00E409D9"/>
    <w:rsid w:val="00FA4420"/>
    <w:rsid w:val="00FC341C"/>
    <w:rsid w:val="00FD4537"/>
    <w:rsid w:val="00FE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5:docId w15:val="{D65C70FF-FEB7-4C30-9450-FDB0E401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8575E"/>
    <w:pPr>
      <w:keepNext/>
      <w:tabs>
        <w:tab w:val="left" w:pos="900"/>
      </w:tabs>
      <w:jc w:val="both"/>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75E"/>
    <w:rPr>
      <w:rFonts w:eastAsia="Times New Roman" w:cs="Times New Roman"/>
      <w:szCs w:val="20"/>
      <w:u w:val="single"/>
    </w:rPr>
  </w:style>
  <w:style w:type="paragraph" w:styleId="BodyText">
    <w:name w:val="Body Text"/>
    <w:basedOn w:val="Normal"/>
    <w:link w:val="BodyTextChar"/>
    <w:rsid w:val="0088575E"/>
    <w:pPr>
      <w:tabs>
        <w:tab w:val="left" w:pos="900"/>
      </w:tabs>
      <w:jc w:val="both"/>
    </w:pPr>
    <w:rPr>
      <w:rFonts w:eastAsia="Times New Roman" w:cs="Times New Roman"/>
      <w:b/>
      <w:bCs/>
      <w:szCs w:val="20"/>
    </w:rPr>
  </w:style>
  <w:style w:type="character" w:customStyle="1" w:styleId="BodyTextChar">
    <w:name w:val="Body Text Char"/>
    <w:basedOn w:val="DefaultParagraphFont"/>
    <w:link w:val="BodyText"/>
    <w:rsid w:val="0088575E"/>
    <w:rPr>
      <w:rFonts w:eastAsia="Times New Roman" w:cs="Times New Roman"/>
      <w:b/>
      <w:bCs/>
      <w:szCs w:val="20"/>
    </w:rPr>
  </w:style>
  <w:style w:type="character" w:styleId="Hyperlink">
    <w:name w:val="Hyperlink"/>
    <w:rsid w:val="0088575E"/>
    <w:rPr>
      <w:color w:val="0000FF"/>
      <w:u w:val="single"/>
    </w:rPr>
  </w:style>
  <w:style w:type="character" w:styleId="FollowedHyperlink">
    <w:name w:val="FollowedHyperlink"/>
    <w:basedOn w:val="DefaultParagraphFont"/>
    <w:uiPriority w:val="99"/>
    <w:semiHidden/>
    <w:unhideWhenUsed/>
    <w:rsid w:val="00FD4537"/>
    <w:rPr>
      <w:color w:val="800080" w:themeColor="followedHyperlink"/>
      <w:u w:val="single"/>
    </w:rPr>
  </w:style>
  <w:style w:type="paragraph" w:styleId="Header">
    <w:name w:val="header"/>
    <w:basedOn w:val="Normal"/>
    <w:link w:val="HeaderChar"/>
    <w:uiPriority w:val="99"/>
    <w:unhideWhenUsed/>
    <w:rsid w:val="005F5232"/>
    <w:pPr>
      <w:tabs>
        <w:tab w:val="center" w:pos="4680"/>
        <w:tab w:val="right" w:pos="9360"/>
      </w:tabs>
    </w:pPr>
  </w:style>
  <w:style w:type="character" w:customStyle="1" w:styleId="HeaderChar">
    <w:name w:val="Header Char"/>
    <w:basedOn w:val="DefaultParagraphFont"/>
    <w:link w:val="Header"/>
    <w:uiPriority w:val="99"/>
    <w:rsid w:val="005F5232"/>
  </w:style>
  <w:style w:type="paragraph" w:styleId="Footer">
    <w:name w:val="footer"/>
    <w:basedOn w:val="Normal"/>
    <w:link w:val="FooterChar"/>
    <w:uiPriority w:val="99"/>
    <w:unhideWhenUsed/>
    <w:rsid w:val="005F5232"/>
    <w:pPr>
      <w:tabs>
        <w:tab w:val="center" w:pos="4680"/>
        <w:tab w:val="right" w:pos="9360"/>
      </w:tabs>
    </w:pPr>
  </w:style>
  <w:style w:type="character" w:customStyle="1" w:styleId="FooterChar">
    <w:name w:val="Footer Char"/>
    <w:basedOn w:val="DefaultParagraphFont"/>
    <w:link w:val="Footer"/>
    <w:uiPriority w:val="99"/>
    <w:rsid w:val="005F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hr/Pages/Affirmative%20Action/ADA.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sp.edu/disability/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1,2</Section>
    <Calendar_x0020_Year xmlns="409cf07c-705a-4568-bc2e-e1a7cd36a2d3">2017</Calendar_x0020_Year>
    <Course_x0020_Name xmlns="409cf07c-705a-4568-bc2e-e1a7cd36a2d3">Contemporary Moral Problems</Course_x0020_Name>
    <Instructor xmlns="409cf07c-705a-4568-bc2e-e1a7cd36a2d3">David Chan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E079C53A-C56B-4D97-B788-E1133CF42DF1}"/>
</file>

<file path=customXml/itemProps2.xml><?xml version="1.0" encoding="utf-8"?>
<ds:datastoreItem xmlns:ds="http://schemas.openxmlformats.org/officeDocument/2006/customXml" ds:itemID="{7B363D3E-8EAC-427A-8607-45A330C352B1}"/>
</file>

<file path=customXml/itemProps3.xml><?xml version="1.0" encoding="utf-8"?>
<ds:datastoreItem xmlns:ds="http://schemas.openxmlformats.org/officeDocument/2006/customXml" ds:itemID="{0906E9CB-99B6-4D2B-8F11-683DB1CAAECF}"/>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Chan</dc:creator>
  <cp:lastModifiedBy>Anderson, Connie</cp:lastModifiedBy>
  <cp:revision>2</cp:revision>
  <dcterms:created xsi:type="dcterms:W3CDTF">2018-11-07T20:53:00Z</dcterms:created>
  <dcterms:modified xsi:type="dcterms:W3CDTF">2018-11-07T20:53:00Z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