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D774" w14:textId="0B31EF47" w:rsidR="00327738" w:rsidRDefault="0072346A" w:rsidP="00F037C7">
      <w:pPr>
        <w:spacing w:after="0" w:line="240" w:lineRule="auto"/>
        <w:ind w:left="10"/>
        <w:jc w:val="center"/>
        <w:rPr>
          <w:rFonts w:asciiTheme="minorHAnsi" w:hAnsiTheme="minorHAnsi" w:cstheme="minorHAnsi"/>
          <w:b/>
        </w:rPr>
      </w:pPr>
      <w:r w:rsidRPr="00F037C7">
        <w:rPr>
          <w:rFonts w:asciiTheme="minorHAnsi" w:hAnsiTheme="minorHAnsi" w:cstheme="minorHAnsi"/>
          <w:b/>
        </w:rPr>
        <w:t>20</w:t>
      </w:r>
      <w:r w:rsidR="000953D9">
        <w:rPr>
          <w:rFonts w:asciiTheme="minorHAnsi" w:hAnsiTheme="minorHAnsi" w:cstheme="minorHAnsi"/>
          <w:b/>
        </w:rPr>
        <w:t>2</w:t>
      </w:r>
      <w:r w:rsidR="00307821">
        <w:rPr>
          <w:rFonts w:asciiTheme="minorHAnsi" w:hAnsiTheme="minorHAnsi" w:cstheme="minorHAnsi"/>
          <w:b/>
        </w:rPr>
        <w:t>2</w:t>
      </w:r>
      <w:r w:rsidRPr="00F037C7">
        <w:rPr>
          <w:rFonts w:asciiTheme="minorHAnsi" w:hAnsiTheme="minorHAnsi" w:cstheme="minorHAnsi"/>
          <w:b/>
        </w:rPr>
        <w:t>-20</w:t>
      </w:r>
      <w:r w:rsidR="00FB47F0" w:rsidRPr="00F037C7">
        <w:rPr>
          <w:rFonts w:asciiTheme="minorHAnsi" w:hAnsiTheme="minorHAnsi" w:cstheme="minorHAnsi"/>
          <w:b/>
        </w:rPr>
        <w:t>2</w:t>
      </w:r>
      <w:r w:rsidR="00307821">
        <w:rPr>
          <w:rFonts w:asciiTheme="minorHAnsi" w:hAnsiTheme="minorHAnsi" w:cstheme="minorHAnsi"/>
          <w:b/>
        </w:rPr>
        <w:t>3</w:t>
      </w:r>
      <w:r w:rsidRPr="00F037C7">
        <w:rPr>
          <w:rFonts w:asciiTheme="minorHAnsi" w:hAnsiTheme="minorHAnsi" w:cstheme="minorHAnsi"/>
          <w:b/>
        </w:rPr>
        <w:t xml:space="preserve"> Explanation of Segregated Fees</w:t>
      </w:r>
    </w:p>
    <w:p w14:paraId="0575A778" w14:textId="77777777" w:rsidR="00F037C7" w:rsidRPr="00F037C7" w:rsidRDefault="00F037C7" w:rsidP="00F037C7">
      <w:pPr>
        <w:spacing w:after="0" w:line="240" w:lineRule="auto"/>
        <w:ind w:left="10"/>
        <w:jc w:val="center"/>
        <w:rPr>
          <w:rFonts w:asciiTheme="minorHAnsi" w:hAnsiTheme="minorHAnsi" w:cstheme="minorHAnsi"/>
        </w:rPr>
      </w:pPr>
    </w:p>
    <w:p w14:paraId="3B356BA9" w14:textId="74A838CF" w:rsidR="00327738" w:rsidRPr="00F037C7" w:rsidRDefault="0072346A" w:rsidP="00F037C7">
      <w:pPr>
        <w:spacing w:after="0" w:line="240" w:lineRule="auto"/>
        <w:ind w:left="-15" w:right="6"/>
        <w:rPr>
          <w:rFonts w:asciiTheme="minorHAnsi" w:hAnsiTheme="minorHAnsi" w:cstheme="minorHAnsi"/>
        </w:rPr>
      </w:pPr>
      <w:r w:rsidRPr="00F037C7">
        <w:rPr>
          <w:rFonts w:asciiTheme="minorHAnsi" w:hAnsiTheme="minorHAnsi" w:cstheme="minorHAnsi"/>
        </w:rPr>
        <w:t>Segregated fees are charges, in addition to instructional fees, assessed to all students for services, programs, and facilities that support the mission of the University of Wisconsin-Stevens Point. Segregated fees are divided into allocable and non-allocable. The allocable portion of segregated fees mainly supports student-organized activities, such as student government and student organizations. The non-allocable portion provides the main support for student services operations and facilities, such as student health service and the student union. Students have primary responsibility for the formulation of allocable segregated fee budgets, in consultation with the chancellor and subject to final confirmation by the University of Wisconsin Board of Regents. Final recommendations on non-allocable budgets rest with campus administration, although students have the opportunity to participate in the review process</w:t>
      </w:r>
      <w:r w:rsidR="0051066B">
        <w:rPr>
          <w:rFonts w:asciiTheme="minorHAnsi" w:hAnsiTheme="minorHAnsi" w:cstheme="minorHAnsi"/>
        </w:rPr>
        <w:t>.</w:t>
      </w:r>
    </w:p>
    <w:p w14:paraId="5C0BD4F5" w14:textId="77777777" w:rsidR="00F037C7" w:rsidRDefault="00F037C7" w:rsidP="00F037C7">
      <w:pPr>
        <w:spacing w:after="0" w:line="240" w:lineRule="auto"/>
        <w:ind w:left="-15" w:right="6"/>
        <w:rPr>
          <w:rFonts w:asciiTheme="minorHAnsi" w:hAnsiTheme="minorHAnsi" w:cstheme="minorHAnsi"/>
        </w:rPr>
      </w:pPr>
    </w:p>
    <w:p w14:paraId="0B70092A" w14:textId="31170AF3" w:rsidR="00327738" w:rsidRDefault="0072346A" w:rsidP="00F037C7">
      <w:pPr>
        <w:spacing w:after="0" w:line="240" w:lineRule="auto"/>
        <w:ind w:left="-15" w:right="6"/>
        <w:rPr>
          <w:rFonts w:asciiTheme="minorHAnsi" w:hAnsiTheme="minorHAnsi" w:cstheme="minorHAnsi"/>
        </w:rPr>
      </w:pPr>
      <w:r w:rsidRPr="00F037C7">
        <w:rPr>
          <w:rFonts w:asciiTheme="minorHAnsi" w:hAnsiTheme="minorHAnsi" w:cstheme="minorHAnsi"/>
        </w:rPr>
        <w:t>The following is a summary of your segregated fees and a short description of each fee comprising the total shown on your bill. In most cases the fees are billed based on the number of credits taken, with 5 or 6 credits considered to be a full-time load for calculation for most segregated fees. However, for Text Rental 12 credits is considered a full-time load for fee calculations. Whatever the full-time credit load is for a particular fee, after the full-time level is reached the fee stabilizes and remains at that level no matter how many credits are taken during that semester. A graduate student enrolled in a course that is a slash course with an undergraduate course will be allowed to use Text Rental for that course, and they will be assessed Text Rental fees on those credits. For non-slash graduate courses, no Text Rental segregated fee is assessed to graduate students</w:t>
      </w:r>
      <w:r w:rsidR="00F037C7">
        <w:rPr>
          <w:rFonts w:asciiTheme="minorHAnsi" w:hAnsiTheme="minorHAnsi" w:cstheme="minorHAnsi"/>
        </w:rPr>
        <w:t>.</w:t>
      </w:r>
    </w:p>
    <w:p w14:paraId="7D48256D" w14:textId="1D4A7B53" w:rsidR="00F037C7" w:rsidRDefault="00F037C7" w:rsidP="00F037C7">
      <w:pPr>
        <w:spacing w:after="0" w:line="240" w:lineRule="auto"/>
        <w:ind w:left="-15" w:right="6"/>
        <w:rPr>
          <w:rFonts w:asciiTheme="minorHAnsi" w:hAnsiTheme="minorHAnsi" w:cstheme="minorHAnsi"/>
        </w:rPr>
      </w:pPr>
    </w:p>
    <w:p w14:paraId="4D69D1E1" w14:textId="77777777" w:rsidR="00F82B12" w:rsidRDefault="00F82B12" w:rsidP="00F037C7">
      <w:pPr>
        <w:spacing w:after="0" w:line="240" w:lineRule="auto"/>
        <w:ind w:left="-15" w:right="6"/>
        <w:rPr>
          <w:rFonts w:asciiTheme="minorHAnsi" w:hAnsiTheme="minorHAnsi" w:cstheme="minorHAnsi"/>
        </w:rPr>
      </w:pPr>
    </w:p>
    <w:p w14:paraId="448097B1" w14:textId="4AE7A07A" w:rsidR="00F037C7" w:rsidRPr="00F037C7" w:rsidRDefault="00F037C7" w:rsidP="00F037C7">
      <w:pPr>
        <w:spacing w:after="0" w:line="240" w:lineRule="auto"/>
        <w:ind w:left="-15" w:right="6"/>
        <w:rPr>
          <w:rFonts w:asciiTheme="minorHAnsi" w:hAnsiTheme="minorHAnsi" w:cstheme="minorHAnsi"/>
          <w:b/>
          <w:bCs/>
          <w:i/>
          <w:iCs/>
          <w:u w:val="single"/>
        </w:rPr>
      </w:pPr>
      <w:r w:rsidRPr="00F037C7">
        <w:rPr>
          <w:rFonts w:asciiTheme="minorHAnsi" w:hAnsiTheme="minorHAnsi" w:cstheme="minorHAnsi"/>
          <w:b/>
          <w:bCs/>
          <w:i/>
          <w:iCs/>
          <w:u w:val="single"/>
        </w:rPr>
        <w:t>Allocable Segregated Fees</w:t>
      </w:r>
    </w:p>
    <w:p w14:paraId="33043D97" w14:textId="65C863DB" w:rsidR="00F037C7" w:rsidRPr="00F037C7" w:rsidRDefault="00A7628F" w:rsidP="00F037C7">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Student Government Associat</w:t>
      </w:r>
      <w:r w:rsidR="00235730">
        <w:rPr>
          <w:rFonts w:asciiTheme="minorHAnsi" w:hAnsiTheme="minorHAnsi" w:cstheme="minorHAnsi"/>
          <w:b/>
        </w:rPr>
        <w:t>ion</w:t>
      </w:r>
      <w:r>
        <w:rPr>
          <w:rFonts w:asciiTheme="minorHAnsi" w:hAnsiTheme="minorHAnsi" w:cstheme="minorHAnsi"/>
          <w:b/>
        </w:rPr>
        <w:t xml:space="preserve"> Fee</w:t>
      </w:r>
    </w:p>
    <w:p w14:paraId="6BD488BC" w14:textId="006C2A5E" w:rsidR="00F037C7" w:rsidRPr="00F037C7" w:rsidRDefault="00F037C7" w:rsidP="00F037C7">
      <w:pPr>
        <w:pStyle w:val="ListParagraph"/>
        <w:numPr>
          <w:ilvl w:val="0"/>
          <w:numId w:val="6"/>
        </w:numPr>
        <w:spacing w:after="0" w:line="240" w:lineRule="auto"/>
        <w:ind w:left="1296"/>
        <w:rPr>
          <w:rFonts w:asciiTheme="minorHAnsi" w:hAnsiTheme="minorHAnsi" w:cstheme="minorHAnsi"/>
        </w:rPr>
      </w:pPr>
      <w:r w:rsidRPr="00235730">
        <w:rPr>
          <w:rFonts w:asciiTheme="minorHAnsi" w:hAnsiTheme="minorHAnsi" w:cstheme="minorHAnsi"/>
          <w:color w:val="auto"/>
        </w:rPr>
        <w:t>$124.32</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1AB97FBD" w14:textId="7982DADE" w:rsidR="00F037C7" w:rsidRDefault="00F037C7" w:rsidP="00F037C7">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 xml:space="preserve">Helps support the student organizations </w:t>
      </w:r>
      <w:r w:rsidR="005A1A6E">
        <w:rPr>
          <w:rFonts w:asciiTheme="minorHAnsi" w:hAnsiTheme="minorHAnsi" w:cstheme="minorHAnsi"/>
        </w:rPr>
        <w:t xml:space="preserve">and student governance </w:t>
      </w:r>
      <w:r w:rsidRPr="00F037C7">
        <w:rPr>
          <w:rFonts w:asciiTheme="minorHAnsi" w:hAnsiTheme="minorHAnsi" w:cstheme="minorHAnsi"/>
        </w:rPr>
        <w:t>on campus</w:t>
      </w:r>
    </w:p>
    <w:p w14:paraId="55960E00" w14:textId="77777777" w:rsidR="00F82B12" w:rsidRPr="009E6153" w:rsidRDefault="00F82B12" w:rsidP="00F82B12">
      <w:pPr>
        <w:spacing w:after="0" w:line="240" w:lineRule="auto"/>
        <w:rPr>
          <w:rFonts w:asciiTheme="minorHAnsi" w:hAnsiTheme="minorHAnsi" w:cstheme="minorHAnsi"/>
          <w:sz w:val="16"/>
          <w:szCs w:val="16"/>
        </w:rPr>
      </w:pPr>
    </w:p>
    <w:p w14:paraId="6197D365" w14:textId="44E8C478" w:rsidR="00F037C7" w:rsidRPr="00A7628F" w:rsidRDefault="00F037C7" w:rsidP="00F037C7">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Green Fund</w:t>
      </w:r>
    </w:p>
    <w:p w14:paraId="1895BA29" w14:textId="6BAA021A" w:rsidR="00F037C7" w:rsidRPr="00A7628F" w:rsidRDefault="00F037C7" w:rsidP="00F037C7">
      <w:pPr>
        <w:pStyle w:val="ListParagraph"/>
        <w:numPr>
          <w:ilvl w:val="0"/>
          <w:numId w:val="6"/>
        </w:numPr>
        <w:spacing w:after="0" w:line="240" w:lineRule="auto"/>
        <w:ind w:left="1296"/>
        <w:rPr>
          <w:rFonts w:asciiTheme="minorHAnsi" w:hAnsiTheme="minorHAnsi" w:cstheme="minorHAnsi"/>
        </w:rPr>
      </w:pPr>
      <w:r w:rsidRPr="00A7628F">
        <w:rPr>
          <w:rFonts w:asciiTheme="minorHAnsi" w:hAnsiTheme="minorHAnsi" w:cstheme="minorHAnsi"/>
        </w:rPr>
        <w:t xml:space="preserve">$12.00 </w:t>
      </w:r>
      <w:r w:rsidRPr="00A7628F">
        <w:rPr>
          <w:rFonts w:asciiTheme="minorHAnsi" w:hAnsiTheme="minorHAnsi" w:cstheme="minorHAnsi"/>
        </w:rPr>
        <w:tab/>
      </w:r>
      <w:r w:rsidRPr="00A7628F">
        <w:rPr>
          <w:rFonts w:asciiTheme="minorHAnsi" w:hAnsiTheme="minorHAnsi" w:cstheme="minorHAnsi"/>
        </w:rPr>
        <w:tab/>
        <w:t>per academic year for a full-time student</w:t>
      </w:r>
    </w:p>
    <w:p w14:paraId="42A79D78" w14:textId="0791B747" w:rsidR="00A7628F" w:rsidRDefault="00F037C7" w:rsidP="00A7628F">
      <w:pPr>
        <w:pStyle w:val="NormalWeb"/>
        <w:numPr>
          <w:ilvl w:val="0"/>
          <w:numId w:val="6"/>
        </w:numPr>
        <w:spacing w:before="0" w:beforeAutospacing="0" w:after="0" w:afterAutospacing="0"/>
        <w:ind w:left="1296"/>
        <w:rPr>
          <w:rFonts w:asciiTheme="minorHAnsi" w:hAnsiTheme="minorHAnsi" w:cstheme="minorHAnsi"/>
          <w:sz w:val="22"/>
          <w:szCs w:val="22"/>
        </w:rPr>
      </w:pPr>
      <w:r w:rsidRPr="00A7628F">
        <w:rPr>
          <w:rFonts w:asciiTheme="minorHAnsi" w:hAnsiTheme="minorHAnsi" w:cstheme="minorHAnsi"/>
          <w:sz w:val="22"/>
          <w:szCs w:val="22"/>
        </w:rPr>
        <w:t>Fund</w:t>
      </w:r>
      <w:r w:rsidR="00C01016">
        <w:rPr>
          <w:rFonts w:asciiTheme="minorHAnsi" w:hAnsiTheme="minorHAnsi" w:cstheme="minorHAnsi"/>
          <w:sz w:val="22"/>
          <w:szCs w:val="22"/>
        </w:rPr>
        <w:t>s</w:t>
      </w:r>
      <w:r w:rsidRPr="00A7628F">
        <w:rPr>
          <w:rFonts w:asciiTheme="minorHAnsi" w:hAnsiTheme="minorHAnsi" w:cstheme="minorHAnsi"/>
          <w:sz w:val="22"/>
          <w:szCs w:val="22"/>
        </w:rPr>
        <w:t xml:space="preserve"> projects that positively affect the sustainability of the campus community </w:t>
      </w:r>
    </w:p>
    <w:p w14:paraId="40B5E622" w14:textId="77777777" w:rsidR="00F82B12" w:rsidRPr="009E6153" w:rsidRDefault="00F82B12" w:rsidP="00F82B12">
      <w:pPr>
        <w:pStyle w:val="NormalWeb"/>
        <w:spacing w:before="0" w:beforeAutospacing="0" w:after="0" w:afterAutospacing="0"/>
        <w:rPr>
          <w:rFonts w:asciiTheme="minorHAnsi" w:hAnsiTheme="minorHAnsi" w:cstheme="minorHAnsi"/>
          <w:sz w:val="16"/>
          <w:szCs w:val="16"/>
        </w:rPr>
      </w:pPr>
    </w:p>
    <w:p w14:paraId="42A06EB8" w14:textId="28077F33" w:rsidR="00F037C7" w:rsidRPr="00A7628F" w:rsidRDefault="00F037C7" w:rsidP="00A7628F">
      <w:pPr>
        <w:pStyle w:val="NormalWeb"/>
        <w:numPr>
          <w:ilvl w:val="0"/>
          <w:numId w:val="5"/>
        </w:numPr>
        <w:spacing w:before="0" w:beforeAutospacing="0" w:after="0" w:afterAutospacing="0"/>
        <w:rPr>
          <w:rFonts w:asciiTheme="minorHAnsi" w:hAnsiTheme="minorHAnsi" w:cstheme="minorHAnsi"/>
          <w:sz w:val="22"/>
          <w:szCs w:val="22"/>
        </w:rPr>
      </w:pPr>
      <w:r w:rsidRPr="00A7628F">
        <w:rPr>
          <w:rFonts w:asciiTheme="minorHAnsi" w:hAnsiTheme="minorHAnsi" w:cstheme="minorHAnsi"/>
          <w:b/>
          <w:sz w:val="22"/>
          <w:szCs w:val="22"/>
        </w:rPr>
        <w:t>Total Allocable Segregated Fee</w:t>
      </w:r>
    </w:p>
    <w:p w14:paraId="08FD73F4" w14:textId="3206B19B" w:rsidR="00F037C7" w:rsidRDefault="00A7628F" w:rsidP="00A7628F">
      <w:pPr>
        <w:pStyle w:val="ListParagraph"/>
        <w:numPr>
          <w:ilvl w:val="0"/>
          <w:numId w:val="7"/>
        </w:numPr>
        <w:spacing w:after="0" w:line="240" w:lineRule="auto"/>
        <w:ind w:left="1296"/>
        <w:rPr>
          <w:rFonts w:asciiTheme="minorHAnsi" w:hAnsiTheme="minorHAnsi" w:cstheme="minorHAnsi"/>
        </w:rPr>
      </w:pPr>
      <w:r w:rsidRPr="00A7628F">
        <w:rPr>
          <w:rFonts w:asciiTheme="minorHAnsi" w:hAnsiTheme="minorHAnsi" w:cstheme="minorHAnsi"/>
        </w:rPr>
        <w:t>$</w:t>
      </w:r>
      <w:r>
        <w:rPr>
          <w:rFonts w:asciiTheme="minorHAnsi" w:hAnsiTheme="minorHAnsi" w:cstheme="minorHAnsi"/>
        </w:rPr>
        <w:t>136.32</w:t>
      </w:r>
      <w:r w:rsidRPr="00A7628F">
        <w:rPr>
          <w:rFonts w:asciiTheme="minorHAnsi" w:hAnsiTheme="minorHAnsi" w:cstheme="minorHAnsi"/>
        </w:rPr>
        <w:tab/>
      </w:r>
      <w:r w:rsidRPr="00A7628F">
        <w:rPr>
          <w:rFonts w:asciiTheme="minorHAnsi" w:hAnsiTheme="minorHAnsi" w:cstheme="minorHAnsi"/>
        </w:rPr>
        <w:tab/>
        <w:t>per academic year for a full-time student</w:t>
      </w:r>
    </w:p>
    <w:p w14:paraId="45D84739" w14:textId="6FA57D73" w:rsidR="00A7628F" w:rsidRDefault="00A7628F" w:rsidP="00A7628F">
      <w:pPr>
        <w:spacing w:after="0" w:line="240" w:lineRule="auto"/>
        <w:rPr>
          <w:rFonts w:asciiTheme="minorHAnsi" w:hAnsiTheme="minorHAnsi" w:cstheme="minorHAnsi"/>
        </w:rPr>
      </w:pPr>
    </w:p>
    <w:p w14:paraId="3ACAA761" w14:textId="77777777" w:rsidR="00F82B12" w:rsidRDefault="00F82B12" w:rsidP="00A7628F">
      <w:pPr>
        <w:spacing w:after="0" w:line="240" w:lineRule="auto"/>
        <w:rPr>
          <w:rFonts w:asciiTheme="minorHAnsi" w:hAnsiTheme="minorHAnsi" w:cstheme="minorHAnsi"/>
        </w:rPr>
      </w:pPr>
    </w:p>
    <w:p w14:paraId="61D2DC34" w14:textId="7ECAFF93" w:rsidR="009E6153" w:rsidRPr="009E6153" w:rsidRDefault="00A7628F" w:rsidP="009E6153">
      <w:pPr>
        <w:spacing w:after="0" w:line="240" w:lineRule="auto"/>
        <w:rPr>
          <w:rFonts w:asciiTheme="minorHAnsi" w:hAnsiTheme="minorHAnsi" w:cstheme="minorHAnsi"/>
          <w:b/>
          <w:bCs/>
          <w:i/>
          <w:iCs/>
          <w:u w:val="single"/>
        </w:rPr>
      </w:pPr>
      <w:r w:rsidRPr="00A7628F">
        <w:rPr>
          <w:rFonts w:asciiTheme="minorHAnsi" w:hAnsiTheme="minorHAnsi" w:cstheme="minorHAnsi"/>
          <w:b/>
          <w:bCs/>
          <w:i/>
          <w:iCs/>
          <w:u w:val="single"/>
        </w:rPr>
        <w:t>Non-Allocable Segregated Fees</w:t>
      </w:r>
    </w:p>
    <w:p w14:paraId="7156B3B8" w14:textId="77777777" w:rsidR="009E6153" w:rsidRPr="00F037C7" w:rsidRDefault="009E6153" w:rsidP="009E6153">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University Centers</w:t>
      </w:r>
    </w:p>
    <w:p w14:paraId="26398B36" w14:textId="41BC0692"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sidR="00307821">
        <w:rPr>
          <w:rFonts w:asciiTheme="minorHAnsi" w:hAnsiTheme="minorHAnsi" w:cstheme="minorHAnsi"/>
        </w:rPr>
        <w:t>517.80</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089E69B7" w14:textId="77777777" w:rsidR="009E6153" w:rsidRPr="00A7628F"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Funds all of the day-to-day operating costs, maintenance and debt service associated with running the buildings and programs associated within the Dreyfus University Center</w:t>
      </w:r>
      <w:r>
        <w:rPr>
          <w:rFonts w:asciiTheme="minorHAnsi" w:hAnsiTheme="minorHAnsi" w:cstheme="minorHAnsi"/>
        </w:rPr>
        <w:t xml:space="preserve"> and </w:t>
      </w:r>
      <w:r w:rsidRPr="00F037C7">
        <w:rPr>
          <w:rFonts w:asciiTheme="minorHAnsi" w:hAnsiTheme="minorHAnsi" w:cstheme="minorHAnsi"/>
        </w:rPr>
        <w:t>Allen Center</w:t>
      </w:r>
    </w:p>
    <w:p w14:paraId="2986C70B" w14:textId="77777777" w:rsidR="009E6153" w:rsidRPr="009E6153" w:rsidRDefault="009E6153" w:rsidP="009E6153">
      <w:pPr>
        <w:spacing w:after="0" w:line="240" w:lineRule="auto"/>
        <w:ind w:right="6"/>
        <w:rPr>
          <w:rFonts w:asciiTheme="minorHAnsi" w:hAnsiTheme="minorHAnsi" w:cstheme="minorHAnsi"/>
          <w:sz w:val="16"/>
          <w:szCs w:val="16"/>
        </w:rPr>
      </w:pPr>
    </w:p>
    <w:p w14:paraId="328EC5DB" w14:textId="77777777" w:rsidR="009E6153" w:rsidRPr="00F037C7" w:rsidRDefault="009E6153" w:rsidP="009E6153">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Health Services</w:t>
      </w:r>
    </w:p>
    <w:p w14:paraId="2A491E04" w14:textId="1D70E917"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sidR="00307821">
        <w:rPr>
          <w:rFonts w:asciiTheme="minorHAnsi" w:hAnsiTheme="minorHAnsi" w:cstheme="minorHAnsi"/>
        </w:rPr>
        <w:t>211.00</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52114B2B" w14:textId="77777777"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Funds the day-to-day operating costs associated with Student Health Services as required under the 'Basic Health Module'</w:t>
      </w:r>
    </w:p>
    <w:p w14:paraId="513BAA7F" w14:textId="77777777" w:rsidR="009E6153" w:rsidRPr="00C01016" w:rsidRDefault="009E6153" w:rsidP="009E6153">
      <w:pPr>
        <w:spacing w:after="0" w:line="240" w:lineRule="auto"/>
        <w:ind w:right="6"/>
        <w:rPr>
          <w:rFonts w:asciiTheme="minorHAnsi" w:hAnsiTheme="minorHAnsi" w:cstheme="minorHAnsi"/>
          <w:sz w:val="16"/>
          <w:szCs w:val="16"/>
        </w:rPr>
      </w:pPr>
    </w:p>
    <w:p w14:paraId="7908A219" w14:textId="77777777" w:rsidR="009E6153" w:rsidRPr="00F037C7" w:rsidRDefault="009E6153" w:rsidP="009E6153">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Health &amp; Wellness Facility</w:t>
      </w:r>
    </w:p>
    <w:p w14:paraId="5B3FA2B9" w14:textId="77777777"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Pr>
          <w:rFonts w:asciiTheme="minorHAnsi" w:hAnsiTheme="minorHAnsi" w:cstheme="minorHAnsi"/>
        </w:rPr>
        <w:t>204.96</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335286F9" w14:textId="77777777" w:rsidR="009E6153" w:rsidRPr="00C01016"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Funding for planned construction and ongoing maintenance and debt service for Health &amp; Wellness Facility</w:t>
      </w:r>
    </w:p>
    <w:p w14:paraId="6BE44EB4" w14:textId="4CDA730C" w:rsidR="002A0CCA" w:rsidRDefault="002A0CCA">
      <w:pPr>
        <w:rPr>
          <w:rFonts w:asciiTheme="minorHAnsi" w:hAnsiTheme="minorHAnsi" w:cstheme="minorHAnsi"/>
          <w:sz w:val="16"/>
          <w:szCs w:val="16"/>
        </w:rPr>
      </w:pPr>
      <w:r>
        <w:rPr>
          <w:rFonts w:asciiTheme="minorHAnsi" w:hAnsiTheme="minorHAnsi" w:cstheme="minorHAnsi"/>
          <w:sz w:val="16"/>
          <w:szCs w:val="16"/>
        </w:rPr>
        <w:br w:type="page"/>
      </w:r>
    </w:p>
    <w:p w14:paraId="51C60D03" w14:textId="77777777" w:rsidR="0051066B" w:rsidRPr="0051066B" w:rsidRDefault="0051066B" w:rsidP="0051066B">
      <w:pPr>
        <w:pStyle w:val="ListParagraph"/>
        <w:spacing w:after="0" w:line="240" w:lineRule="auto"/>
        <w:ind w:left="705" w:right="6"/>
        <w:rPr>
          <w:rFonts w:asciiTheme="minorHAnsi" w:hAnsiTheme="minorHAnsi" w:cstheme="minorHAnsi"/>
        </w:rPr>
      </w:pPr>
    </w:p>
    <w:p w14:paraId="3F5B663F" w14:textId="77777777" w:rsidR="009E6153" w:rsidRPr="00C01016" w:rsidRDefault="009E6153" w:rsidP="009E6153">
      <w:pPr>
        <w:spacing w:after="0" w:line="240" w:lineRule="auto"/>
        <w:ind w:right="6"/>
        <w:rPr>
          <w:rFonts w:asciiTheme="minorHAnsi" w:hAnsiTheme="minorHAnsi" w:cstheme="minorHAnsi"/>
          <w:sz w:val="16"/>
          <w:szCs w:val="16"/>
        </w:rPr>
      </w:pPr>
    </w:p>
    <w:p w14:paraId="306E5954" w14:textId="77777777" w:rsidR="009E6153" w:rsidRPr="00F037C7" w:rsidRDefault="009E6153" w:rsidP="009E6153">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Athletics</w:t>
      </w:r>
    </w:p>
    <w:p w14:paraId="1465A836" w14:textId="732E6EC4" w:rsidR="009E6153" w:rsidRPr="005440DF"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sidR="00307821">
        <w:rPr>
          <w:rFonts w:asciiTheme="minorHAnsi" w:hAnsiTheme="minorHAnsi" w:cstheme="minorHAnsi"/>
        </w:rPr>
        <w:t>150.00</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1AF2D80A" w14:textId="77777777" w:rsidR="009E6153" w:rsidRPr="00A7628F"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Helps fund varsity athletic teams on campus allowing free access to registered students with ID</w:t>
      </w:r>
    </w:p>
    <w:p w14:paraId="574BD3C3" w14:textId="77777777" w:rsidR="009E6153" w:rsidRPr="00C01016" w:rsidRDefault="009E6153" w:rsidP="009E6153">
      <w:pPr>
        <w:spacing w:after="0" w:line="240" w:lineRule="auto"/>
        <w:ind w:right="6"/>
        <w:rPr>
          <w:rFonts w:asciiTheme="minorHAnsi" w:hAnsiTheme="minorHAnsi" w:cstheme="minorHAnsi"/>
          <w:sz w:val="16"/>
          <w:szCs w:val="16"/>
        </w:rPr>
      </w:pPr>
    </w:p>
    <w:p w14:paraId="1307D15C" w14:textId="77777777" w:rsidR="009E6153" w:rsidRPr="005A1A6E" w:rsidRDefault="009E6153" w:rsidP="009E6153">
      <w:pPr>
        <w:pStyle w:val="ListParagraph"/>
        <w:numPr>
          <w:ilvl w:val="0"/>
          <w:numId w:val="5"/>
        </w:numPr>
        <w:spacing w:after="0" w:line="240" w:lineRule="auto"/>
        <w:ind w:right="6"/>
        <w:rPr>
          <w:rFonts w:asciiTheme="minorHAnsi" w:hAnsiTheme="minorHAnsi" w:cstheme="minorHAnsi"/>
          <w:color w:val="auto"/>
        </w:rPr>
      </w:pPr>
      <w:r w:rsidRPr="005A1A6E">
        <w:rPr>
          <w:rFonts w:asciiTheme="minorHAnsi" w:hAnsiTheme="minorHAnsi" w:cstheme="minorHAnsi"/>
          <w:b/>
          <w:color w:val="auto"/>
        </w:rPr>
        <w:t>Campus Activities and Student Engagement (CASE)</w:t>
      </w:r>
      <w:r w:rsidRPr="005A1A6E">
        <w:rPr>
          <w:rFonts w:asciiTheme="minorHAnsi" w:hAnsiTheme="minorHAnsi" w:cstheme="minorHAnsi"/>
          <w:color w:val="auto"/>
        </w:rPr>
        <w:t xml:space="preserve"> </w:t>
      </w:r>
    </w:p>
    <w:p w14:paraId="2DF77104" w14:textId="1B0CC92B"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sidR="00307821">
        <w:rPr>
          <w:rFonts w:asciiTheme="minorHAnsi" w:hAnsiTheme="minorHAnsi" w:cstheme="minorHAnsi"/>
        </w:rPr>
        <w:t>72.24</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08B781F2" w14:textId="03D13B54" w:rsidR="009E6153" w:rsidRPr="00CD0E46" w:rsidRDefault="009E6153" w:rsidP="009E6153">
      <w:pPr>
        <w:pStyle w:val="ListParagraph"/>
        <w:numPr>
          <w:ilvl w:val="0"/>
          <w:numId w:val="6"/>
        </w:numPr>
        <w:spacing w:after="0" w:line="240" w:lineRule="auto"/>
        <w:ind w:left="1296"/>
        <w:rPr>
          <w:rFonts w:asciiTheme="minorHAnsi" w:hAnsiTheme="minorHAnsi" w:cstheme="minorHAnsi"/>
        </w:rPr>
      </w:pPr>
      <w:r>
        <w:rPr>
          <w:rFonts w:asciiTheme="minorHAnsi" w:hAnsiTheme="minorHAnsi" w:cstheme="minorHAnsi"/>
        </w:rPr>
        <w:t xml:space="preserve"> </w:t>
      </w:r>
      <w:r w:rsidRPr="00F037C7">
        <w:rPr>
          <w:rFonts w:asciiTheme="minorHAnsi" w:hAnsiTheme="minorHAnsi" w:cstheme="minorHAnsi"/>
        </w:rPr>
        <w:t xml:space="preserve">Helps support the student organizations </w:t>
      </w:r>
      <w:r w:rsidR="005A1A6E">
        <w:rPr>
          <w:rFonts w:asciiTheme="minorHAnsi" w:hAnsiTheme="minorHAnsi" w:cstheme="minorHAnsi"/>
        </w:rPr>
        <w:t xml:space="preserve">and student programming </w:t>
      </w:r>
      <w:r w:rsidRPr="00F037C7">
        <w:rPr>
          <w:rFonts w:asciiTheme="minorHAnsi" w:hAnsiTheme="minorHAnsi" w:cstheme="minorHAnsi"/>
        </w:rPr>
        <w:t>on campus</w:t>
      </w:r>
    </w:p>
    <w:p w14:paraId="5E1B7820" w14:textId="77777777" w:rsidR="009E6153" w:rsidRPr="009E6153" w:rsidRDefault="009E6153" w:rsidP="009E6153">
      <w:pPr>
        <w:spacing w:after="0" w:line="240" w:lineRule="auto"/>
        <w:ind w:right="6"/>
        <w:rPr>
          <w:rFonts w:asciiTheme="minorHAnsi" w:hAnsiTheme="minorHAnsi" w:cstheme="minorHAnsi"/>
          <w:b/>
          <w:bCs/>
          <w:sz w:val="16"/>
          <w:szCs w:val="16"/>
        </w:rPr>
      </w:pPr>
    </w:p>
    <w:p w14:paraId="5EDC3B70" w14:textId="762465E9" w:rsidR="009E6153" w:rsidRPr="005A1A6E" w:rsidRDefault="009E6153" w:rsidP="009E6153">
      <w:pPr>
        <w:pStyle w:val="ListParagraph"/>
        <w:numPr>
          <w:ilvl w:val="0"/>
          <w:numId w:val="5"/>
        </w:numPr>
        <w:spacing w:after="0" w:line="240" w:lineRule="auto"/>
        <w:ind w:right="6"/>
        <w:rPr>
          <w:rFonts w:asciiTheme="minorHAnsi" w:hAnsiTheme="minorHAnsi" w:cstheme="minorHAnsi"/>
          <w:b/>
          <w:bCs/>
          <w:color w:val="auto"/>
        </w:rPr>
      </w:pPr>
      <w:r w:rsidRPr="005A1A6E">
        <w:rPr>
          <w:rFonts w:asciiTheme="minorHAnsi" w:hAnsiTheme="minorHAnsi" w:cstheme="minorHAnsi"/>
          <w:b/>
          <w:bCs/>
          <w:color w:val="auto"/>
        </w:rPr>
        <w:t>Student Life</w:t>
      </w:r>
      <w:r w:rsidR="00EF218A">
        <w:rPr>
          <w:rFonts w:asciiTheme="minorHAnsi" w:hAnsiTheme="minorHAnsi" w:cstheme="minorHAnsi"/>
          <w:b/>
          <w:bCs/>
          <w:color w:val="auto"/>
        </w:rPr>
        <w:t xml:space="preserve"> (Dean of Students)</w:t>
      </w:r>
    </w:p>
    <w:p w14:paraId="41E13365" w14:textId="4E8EA86A"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sidR="00307821">
        <w:rPr>
          <w:rFonts w:asciiTheme="minorHAnsi" w:hAnsiTheme="minorHAnsi" w:cstheme="minorHAnsi"/>
        </w:rPr>
        <w:t>62.88</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12B8035E" w14:textId="1EEA2A99" w:rsidR="009E6153" w:rsidRDefault="00EF218A" w:rsidP="009E6153">
      <w:pPr>
        <w:pStyle w:val="ListParagraph"/>
        <w:numPr>
          <w:ilvl w:val="0"/>
          <w:numId w:val="6"/>
        </w:numPr>
        <w:spacing w:after="0" w:line="240" w:lineRule="auto"/>
        <w:ind w:left="1296"/>
        <w:rPr>
          <w:rFonts w:asciiTheme="minorHAnsi" w:hAnsiTheme="minorHAnsi" w:cstheme="minorHAnsi"/>
        </w:rPr>
      </w:pPr>
      <w:r>
        <w:rPr>
          <w:rFonts w:asciiTheme="minorHAnsi" w:hAnsiTheme="minorHAnsi" w:cstheme="minorHAnsi"/>
        </w:rPr>
        <w:t>Provides direct support for students with questions or experiencing crisis as well as supports faculty and staff in their work to support student success</w:t>
      </w:r>
    </w:p>
    <w:p w14:paraId="2FD1777F" w14:textId="77777777" w:rsidR="009E6153" w:rsidRPr="00F037C7" w:rsidRDefault="009E6153" w:rsidP="009E6153">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Counseling</w:t>
      </w:r>
    </w:p>
    <w:p w14:paraId="11E20E5E" w14:textId="166FFE1A"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sidR="00307821">
        <w:rPr>
          <w:rFonts w:asciiTheme="minorHAnsi" w:hAnsiTheme="minorHAnsi" w:cstheme="minorHAnsi"/>
        </w:rPr>
        <w:t>61.44</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284DEDB6" w14:textId="77777777" w:rsidR="009E6153" w:rsidRDefault="009E6153" w:rsidP="009E6153">
      <w:pPr>
        <w:pStyle w:val="ListParagraph"/>
        <w:numPr>
          <w:ilvl w:val="0"/>
          <w:numId w:val="6"/>
        </w:numPr>
        <w:spacing w:after="0" w:line="240" w:lineRule="auto"/>
        <w:ind w:left="1296"/>
        <w:rPr>
          <w:rFonts w:asciiTheme="minorHAnsi" w:hAnsiTheme="minorHAnsi" w:cstheme="minorHAnsi"/>
        </w:rPr>
      </w:pPr>
      <w:r w:rsidRPr="009E6153">
        <w:rPr>
          <w:rFonts w:asciiTheme="minorHAnsi" w:hAnsiTheme="minorHAnsi" w:cstheme="minorHAnsi"/>
        </w:rPr>
        <w:t>Funds one full-time counselor for student consolation and campus educational purposes</w:t>
      </w:r>
    </w:p>
    <w:p w14:paraId="53D9759A" w14:textId="77777777" w:rsidR="000644B1" w:rsidRPr="009E6153" w:rsidRDefault="000644B1" w:rsidP="000644B1">
      <w:pPr>
        <w:spacing w:after="0" w:line="240" w:lineRule="auto"/>
        <w:rPr>
          <w:rFonts w:asciiTheme="minorHAnsi" w:hAnsiTheme="minorHAnsi" w:cstheme="minorHAnsi"/>
          <w:sz w:val="16"/>
          <w:szCs w:val="16"/>
        </w:rPr>
      </w:pPr>
    </w:p>
    <w:p w14:paraId="588188DC" w14:textId="77777777" w:rsidR="000644B1" w:rsidRPr="00F037C7" w:rsidRDefault="000644B1" w:rsidP="000644B1">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Fitness &amp; Rec Programs</w:t>
      </w:r>
    </w:p>
    <w:p w14:paraId="7C6C39AF" w14:textId="77777777" w:rsidR="000644B1" w:rsidRDefault="000644B1" w:rsidP="000644B1">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Pr>
          <w:rFonts w:asciiTheme="minorHAnsi" w:hAnsiTheme="minorHAnsi" w:cstheme="minorHAnsi"/>
        </w:rPr>
        <w:t>46.68</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5EEDDFA4" w14:textId="77777777" w:rsidR="000644B1" w:rsidRPr="00A7628F" w:rsidRDefault="000644B1" w:rsidP="000644B1">
      <w:pPr>
        <w:pStyle w:val="ListParagraph"/>
        <w:numPr>
          <w:ilvl w:val="0"/>
          <w:numId w:val="6"/>
        </w:numPr>
        <w:spacing w:after="0" w:line="240" w:lineRule="auto"/>
        <w:ind w:left="1296"/>
        <w:rPr>
          <w:rFonts w:asciiTheme="minorHAnsi" w:hAnsiTheme="minorHAnsi" w:cstheme="minorHAnsi"/>
        </w:rPr>
      </w:pPr>
      <w:r>
        <w:rPr>
          <w:rFonts w:asciiTheme="minorHAnsi" w:hAnsiTheme="minorHAnsi" w:cstheme="minorHAnsi"/>
        </w:rPr>
        <w:t>Helps support the recreational sports and fitness programs on campus</w:t>
      </w:r>
    </w:p>
    <w:p w14:paraId="2546CE45" w14:textId="77777777" w:rsidR="009E6153" w:rsidRPr="009E6153" w:rsidRDefault="009E6153" w:rsidP="009E6153">
      <w:pPr>
        <w:spacing w:after="0" w:line="240" w:lineRule="auto"/>
        <w:rPr>
          <w:rFonts w:asciiTheme="minorHAnsi" w:hAnsiTheme="minorHAnsi" w:cstheme="minorHAnsi"/>
          <w:sz w:val="16"/>
          <w:szCs w:val="16"/>
        </w:rPr>
      </w:pPr>
    </w:p>
    <w:p w14:paraId="2863F406" w14:textId="77777777" w:rsidR="009E6153" w:rsidRPr="00F037C7" w:rsidRDefault="009E6153" w:rsidP="009E6153">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Bus Contract</w:t>
      </w:r>
    </w:p>
    <w:p w14:paraId="1D95648C" w14:textId="4C2D7779"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Pr>
          <w:rFonts w:asciiTheme="minorHAnsi" w:hAnsiTheme="minorHAnsi" w:cstheme="minorHAnsi"/>
        </w:rPr>
        <w:t>2</w:t>
      </w:r>
      <w:r w:rsidR="00321C7D">
        <w:rPr>
          <w:rFonts w:asciiTheme="minorHAnsi" w:hAnsiTheme="minorHAnsi" w:cstheme="minorHAnsi"/>
        </w:rPr>
        <w:t>7.</w:t>
      </w:r>
      <w:r w:rsidR="0051066B">
        <w:rPr>
          <w:rFonts w:asciiTheme="minorHAnsi" w:hAnsiTheme="minorHAnsi" w:cstheme="minorHAnsi"/>
        </w:rPr>
        <w:t>24</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073F0496" w14:textId="77777777"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Allows students to ride for free on the city bus</w:t>
      </w:r>
    </w:p>
    <w:p w14:paraId="179FAB09" w14:textId="77777777" w:rsidR="009E6153" w:rsidRPr="009E6153" w:rsidRDefault="009E6153" w:rsidP="009E6153">
      <w:pPr>
        <w:spacing w:after="0" w:line="240" w:lineRule="auto"/>
        <w:rPr>
          <w:rFonts w:asciiTheme="minorHAnsi" w:hAnsiTheme="minorHAnsi" w:cstheme="minorHAnsi"/>
          <w:sz w:val="16"/>
          <w:szCs w:val="16"/>
        </w:rPr>
      </w:pPr>
    </w:p>
    <w:p w14:paraId="6371491E" w14:textId="77777777" w:rsidR="009E6153" w:rsidRPr="00F037C7" w:rsidRDefault="009E6153" w:rsidP="009E6153">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Child Care</w:t>
      </w:r>
    </w:p>
    <w:p w14:paraId="0C0EDD5E" w14:textId="5C045368"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sidR="00307821">
        <w:rPr>
          <w:rFonts w:asciiTheme="minorHAnsi" w:hAnsiTheme="minorHAnsi" w:cstheme="minorHAnsi"/>
        </w:rPr>
        <w:t>14.04</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314F0DFB" w14:textId="77777777"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Partially funds operating costs associated with childcare center, representing the commitment by students to support the center in return for reduced childcare rates for student parents</w:t>
      </w:r>
    </w:p>
    <w:p w14:paraId="03ABABEA" w14:textId="77777777" w:rsidR="009E6153" w:rsidRPr="00C01016" w:rsidRDefault="009E6153" w:rsidP="009E6153">
      <w:pPr>
        <w:spacing w:after="0" w:line="240" w:lineRule="auto"/>
        <w:ind w:right="6"/>
        <w:rPr>
          <w:rFonts w:asciiTheme="minorHAnsi" w:hAnsiTheme="minorHAnsi" w:cstheme="minorHAnsi"/>
          <w:sz w:val="16"/>
          <w:szCs w:val="16"/>
        </w:rPr>
      </w:pPr>
    </w:p>
    <w:p w14:paraId="6BEEE0DC" w14:textId="77777777" w:rsidR="009E6153" w:rsidRPr="00F037C7" w:rsidRDefault="009E6153" w:rsidP="009E6153">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Municipal Fee</w:t>
      </w:r>
    </w:p>
    <w:p w14:paraId="4635423F" w14:textId="77777777"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$1</w:t>
      </w:r>
      <w:r>
        <w:rPr>
          <w:rFonts w:asciiTheme="minorHAnsi" w:hAnsiTheme="minorHAnsi" w:cstheme="minorHAnsi"/>
        </w:rPr>
        <w:t>1.00</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043B3B24" w14:textId="7A442310"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Used for local fire, police, and trash removal services</w:t>
      </w:r>
    </w:p>
    <w:p w14:paraId="23021AD8" w14:textId="77777777" w:rsidR="009E6153" w:rsidRPr="009E6153" w:rsidRDefault="009E6153" w:rsidP="009E6153">
      <w:pPr>
        <w:spacing w:after="0" w:line="240" w:lineRule="auto"/>
        <w:rPr>
          <w:rFonts w:asciiTheme="minorHAnsi" w:hAnsiTheme="minorHAnsi" w:cstheme="minorHAnsi"/>
          <w:sz w:val="16"/>
          <w:szCs w:val="16"/>
        </w:rPr>
      </w:pPr>
    </w:p>
    <w:p w14:paraId="6F5875CB" w14:textId="77777777" w:rsidR="009E6153" w:rsidRPr="00F037C7" w:rsidRDefault="009E6153" w:rsidP="009E6153">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Schmeeckle</w:t>
      </w:r>
    </w:p>
    <w:p w14:paraId="2FABE2E9" w14:textId="685A88B3" w:rsidR="009E6153" w:rsidRDefault="009E6153" w:rsidP="009E6153">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sidR="0051066B">
        <w:rPr>
          <w:rFonts w:asciiTheme="minorHAnsi" w:hAnsiTheme="minorHAnsi" w:cstheme="minorHAnsi"/>
        </w:rPr>
        <w:t>10.08</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702CC95A" w14:textId="77777777" w:rsidR="009E6153" w:rsidRPr="00A7628F" w:rsidRDefault="009E6153" w:rsidP="009E6153">
      <w:pPr>
        <w:pStyle w:val="ListParagraph"/>
        <w:numPr>
          <w:ilvl w:val="0"/>
          <w:numId w:val="6"/>
        </w:numPr>
        <w:spacing w:after="0" w:line="240" w:lineRule="auto"/>
        <w:ind w:left="1296"/>
        <w:rPr>
          <w:rFonts w:asciiTheme="minorHAnsi" w:hAnsiTheme="minorHAnsi" w:cstheme="minorHAnsi"/>
        </w:rPr>
      </w:pPr>
      <w:r>
        <w:rPr>
          <w:rFonts w:asciiTheme="minorHAnsi" w:hAnsiTheme="minorHAnsi" w:cstheme="minorHAnsi"/>
        </w:rPr>
        <w:t>Helps support the preservation and maintenance of the 280-acre conservancy area</w:t>
      </w:r>
    </w:p>
    <w:p w14:paraId="01357131" w14:textId="77777777" w:rsidR="009E6153" w:rsidRPr="00C01016" w:rsidRDefault="009E6153" w:rsidP="009E6153">
      <w:pPr>
        <w:spacing w:after="0" w:line="240" w:lineRule="auto"/>
        <w:ind w:right="6"/>
        <w:rPr>
          <w:rFonts w:asciiTheme="minorHAnsi" w:hAnsiTheme="minorHAnsi" w:cstheme="minorHAnsi"/>
          <w:sz w:val="16"/>
          <w:szCs w:val="16"/>
        </w:rPr>
      </w:pPr>
    </w:p>
    <w:p w14:paraId="038ECECB" w14:textId="281561C6" w:rsidR="00A7628F" w:rsidRPr="00F037C7" w:rsidRDefault="00A7628F" w:rsidP="00A7628F">
      <w:pPr>
        <w:pStyle w:val="ListParagraph"/>
        <w:numPr>
          <w:ilvl w:val="0"/>
          <w:numId w:val="5"/>
        </w:numPr>
        <w:spacing w:after="0" w:line="240" w:lineRule="auto"/>
        <w:ind w:right="6"/>
        <w:rPr>
          <w:rFonts w:asciiTheme="minorHAnsi" w:hAnsiTheme="minorHAnsi" w:cstheme="minorHAnsi"/>
        </w:rPr>
      </w:pPr>
      <w:r>
        <w:rPr>
          <w:rFonts w:asciiTheme="minorHAnsi" w:hAnsiTheme="minorHAnsi" w:cstheme="minorHAnsi"/>
          <w:b/>
        </w:rPr>
        <w:t>Student Government Associat</w:t>
      </w:r>
      <w:r w:rsidR="00235730">
        <w:rPr>
          <w:rFonts w:asciiTheme="minorHAnsi" w:hAnsiTheme="minorHAnsi" w:cstheme="minorHAnsi"/>
          <w:b/>
        </w:rPr>
        <w:t>ion</w:t>
      </w:r>
      <w:r>
        <w:rPr>
          <w:rFonts w:asciiTheme="minorHAnsi" w:hAnsiTheme="minorHAnsi" w:cstheme="minorHAnsi"/>
          <w:b/>
        </w:rPr>
        <w:t xml:space="preserve"> </w:t>
      </w:r>
      <w:r w:rsidR="00235730">
        <w:rPr>
          <w:rFonts w:asciiTheme="minorHAnsi" w:hAnsiTheme="minorHAnsi" w:cstheme="minorHAnsi"/>
          <w:b/>
        </w:rPr>
        <w:t>Fee</w:t>
      </w:r>
    </w:p>
    <w:p w14:paraId="23D2CDF9" w14:textId="0539CB16" w:rsidR="00A7628F" w:rsidRDefault="00A7628F" w:rsidP="00A7628F">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sidR="00307821">
        <w:rPr>
          <w:rFonts w:asciiTheme="minorHAnsi" w:hAnsiTheme="minorHAnsi" w:cstheme="minorHAnsi"/>
        </w:rPr>
        <w:t>7.44</w:t>
      </w:r>
      <w:r w:rsidRPr="00F037C7">
        <w:rPr>
          <w:rFonts w:asciiTheme="minorHAnsi" w:hAnsiTheme="minorHAnsi" w:cstheme="minorHAnsi"/>
        </w:rPr>
        <w:t xml:space="preserve"> </w:t>
      </w:r>
      <w:r w:rsidRPr="00F037C7">
        <w:rPr>
          <w:rFonts w:asciiTheme="minorHAnsi" w:hAnsiTheme="minorHAnsi" w:cstheme="minorHAnsi"/>
        </w:rPr>
        <w:tab/>
      </w:r>
      <w:r w:rsidRPr="00F037C7">
        <w:rPr>
          <w:rFonts w:asciiTheme="minorHAnsi" w:hAnsiTheme="minorHAnsi" w:cstheme="minorHAnsi"/>
        </w:rPr>
        <w:tab/>
        <w:t>per academic year for a full-time student</w:t>
      </w:r>
    </w:p>
    <w:p w14:paraId="1A7CE29A" w14:textId="322661F6" w:rsidR="00235730" w:rsidRDefault="00235730" w:rsidP="00A7628F">
      <w:pPr>
        <w:pStyle w:val="ListParagraph"/>
        <w:numPr>
          <w:ilvl w:val="0"/>
          <w:numId w:val="6"/>
        </w:numPr>
        <w:spacing w:after="0" w:line="240" w:lineRule="auto"/>
        <w:ind w:left="1296"/>
        <w:rPr>
          <w:rFonts w:asciiTheme="minorHAnsi" w:hAnsiTheme="minorHAnsi" w:cstheme="minorHAnsi"/>
        </w:rPr>
      </w:pPr>
      <w:r>
        <w:rPr>
          <w:rFonts w:asciiTheme="minorHAnsi" w:hAnsiTheme="minorHAnsi" w:cstheme="minorHAnsi"/>
        </w:rPr>
        <w:t>Helps support a Student Government Association Accountant and</w:t>
      </w:r>
      <w:r w:rsidR="00C01016">
        <w:rPr>
          <w:rFonts w:asciiTheme="minorHAnsi" w:hAnsiTheme="minorHAnsi" w:cstheme="minorHAnsi"/>
        </w:rPr>
        <w:t xml:space="preserve"> Student Government Association debt</w:t>
      </w:r>
    </w:p>
    <w:p w14:paraId="6DE46E1D" w14:textId="77777777" w:rsidR="005440DF" w:rsidRPr="00E16D68" w:rsidRDefault="005440DF" w:rsidP="005440DF">
      <w:pPr>
        <w:spacing w:after="0" w:line="240" w:lineRule="auto"/>
        <w:rPr>
          <w:rFonts w:asciiTheme="minorHAnsi" w:hAnsiTheme="minorHAnsi" w:cstheme="minorHAnsi"/>
          <w:sz w:val="16"/>
          <w:szCs w:val="16"/>
        </w:rPr>
      </w:pPr>
    </w:p>
    <w:p w14:paraId="1A1B5103" w14:textId="6A326C8F" w:rsidR="005440DF" w:rsidRPr="00F037C7" w:rsidRDefault="005440DF" w:rsidP="005440DF">
      <w:pPr>
        <w:pStyle w:val="ListParagraph"/>
        <w:numPr>
          <w:ilvl w:val="0"/>
          <w:numId w:val="5"/>
        </w:numPr>
        <w:spacing w:after="0" w:line="240" w:lineRule="auto"/>
        <w:ind w:right="6"/>
        <w:rPr>
          <w:rFonts w:asciiTheme="minorHAnsi" w:hAnsiTheme="minorHAnsi" w:cstheme="minorHAnsi"/>
        </w:rPr>
      </w:pPr>
      <w:r w:rsidRPr="00F037C7">
        <w:rPr>
          <w:rFonts w:asciiTheme="minorHAnsi" w:hAnsiTheme="minorHAnsi" w:cstheme="minorHAnsi"/>
          <w:b/>
        </w:rPr>
        <w:t>Total Non-Allocable Segregated Fee</w:t>
      </w:r>
    </w:p>
    <w:p w14:paraId="147CFF0F" w14:textId="242D508E" w:rsidR="00A7628F" w:rsidRPr="0090438E" w:rsidRDefault="005440DF" w:rsidP="000953D9">
      <w:pPr>
        <w:pStyle w:val="ListParagraph"/>
        <w:numPr>
          <w:ilvl w:val="0"/>
          <w:numId w:val="6"/>
        </w:numPr>
        <w:spacing w:after="0" w:line="240" w:lineRule="auto"/>
        <w:ind w:left="1296"/>
        <w:rPr>
          <w:rFonts w:asciiTheme="minorHAnsi" w:hAnsiTheme="minorHAnsi" w:cstheme="minorHAnsi"/>
          <w:sz w:val="16"/>
          <w:szCs w:val="16"/>
        </w:rPr>
      </w:pPr>
      <w:r w:rsidRPr="00EF218A">
        <w:rPr>
          <w:rFonts w:asciiTheme="minorHAnsi" w:hAnsiTheme="minorHAnsi" w:cstheme="minorHAnsi"/>
        </w:rPr>
        <w:t>$1,</w:t>
      </w:r>
      <w:r w:rsidR="0090438E">
        <w:rPr>
          <w:rFonts w:asciiTheme="minorHAnsi" w:hAnsiTheme="minorHAnsi" w:cstheme="minorHAnsi"/>
        </w:rPr>
        <w:t>396.80</w:t>
      </w:r>
      <w:r w:rsidRPr="000953D9">
        <w:rPr>
          <w:rFonts w:asciiTheme="minorHAnsi" w:hAnsiTheme="minorHAnsi" w:cstheme="minorHAnsi"/>
        </w:rPr>
        <w:tab/>
        <w:t>per academic year for a full-time student</w:t>
      </w:r>
    </w:p>
    <w:p w14:paraId="1E88DB9D" w14:textId="77777777" w:rsidR="0090438E" w:rsidRPr="0090438E" w:rsidRDefault="0090438E" w:rsidP="0090438E">
      <w:pPr>
        <w:spacing w:after="0" w:line="240" w:lineRule="auto"/>
        <w:rPr>
          <w:rFonts w:asciiTheme="minorHAnsi" w:hAnsiTheme="minorHAnsi" w:cstheme="minorHAnsi"/>
        </w:rPr>
      </w:pPr>
    </w:p>
    <w:p w14:paraId="035DCB9D" w14:textId="77777777" w:rsidR="0090438E" w:rsidRPr="0090438E" w:rsidRDefault="0090438E" w:rsidP="0090438E">
      <w:pPr>
        <w:spacing w:after="0" w:line="240" w:lineRule="auto"/>
        <w:rPr>
          <w:rFonts w:asciiTheme="minorHAnsi" w:hAnsiTheme="minorHAnsi" w:cstheme="minorHAnsi"/>
        </w:rPr>
      </w:pPr>
    </w:p>
    <w:p w14:paraId="0E5099D8" w14:textId="6CA1E174" w:rsidR="0090438E" w:rsidRDefault="0090438E" w:rsidP="0090438E">
      <w:pPr>
        <w:spacing w:after="0" w:line="240" w:lineRule="auto"/>
        <w:rPr>
          <w:rFonts w:asciiTheme="minorHAnsi" w:hAnsiTheme="minorHAnsi" w:cstheme="minorHAnsi"/>
          <w:sz w:val="16"/>
          <w:szCs w:val="16"/>
        </w:rPr>
      </w:pPr>
      <w:r>
        <w:rPr>
          <w:rFonts w:asciiTheme="minorHAnsi" w:hAnsiTheme="minorHAnsi" w:cstheme="minorHAnsi"/>
          <w:b/>
          <w:bCs/>
          <w:i/>
          <w:iCs/>
          <w:u w:val="single"/>
        </w:rPr>
        <w:t>Text Rental Fees</w:t>
      </w:r>
    </w:p>
    <w:p w14:paraId="0429E04F" w14:textId="77777777" w:rsidR="0090438E" w:rsidRPr="00321C7D" w:rsidRDefault="0090438E" w:rsidP="0090438E">
      <w:pPr>
        <w:pStyle w:val="ListParagraph"/>
        <w:numPr>
          <w:ilvl w:val="0"/>
          <w:numId w:val="6"/>
        </w:numPr>
        <w:spacing w:after="0" w:line="240" w:lineRule="auto"/>
        <w:ind w:left="1296"/>
        <w:rPr>
          <w:rFonts w:asciiTheme="minorHAnsi" w:hAnsiTheme="minorHAnsi" w:cstheme="minorHAnsi"/>
        </w:rPr>
      </w:pPr>
      <w:r w:rsidRPr="00F037C7">
        <w:rPr>
          <w:rFonts w:asciiTheme="minorHAnsi" w:hAnsiTheme="minorHAnsi" w:cstheme="minorHAnsi"/>
        </w:rPr>
        <w:t>$</w:t>
      </w:r>
      <w:r>
        <w:rPr>
          <w:rFonts w:asciiTheme="minorHAnsi" w:hAnsiTheme="minorHAnsi" w:cstheme="minorHAnsi"/>
        </w:rPr>
        <w:t>145.20</w:t>
      </w:r>
      <w:r w:rsidRPr="00321C7D">
        <w:rPr>
          <w:rFonts w:asciiTheme="minorHAnsi" w:hAnsiTheme="minorHAnsi" w:cstheme="minorHAnsi"/>
        </w:rPr>
        <w:t xml:space="preserve"> </w:t>
      </w:r>
      <w:r w:rsidRPr="00321C7D">
        <w:rPr>
          <w:rFonts w:asciiTheme="minorHAnsi" w:hAnsiTheme="minorHAnsi" w:cstheme="minorHAnsi"/>
        </w:rPr>
        <w:tab/>
      </w:r>
      <w:r w:rsidRPr="00321C7D">
        <w:rPr>
          <w:rFonts w:asciiTheme="minorHAnsi" w:hAnsiTheme="minorHAnsi" w:cstheme="minorHAnsi"/>
        </w:rPr>
        <w:tab/>
        <w:t>per academic year for a full-time student</w:t>
      </w:r>
    </w:p>
    <w:p w14:paraId="558EFB8F" w14:textId="77777777" w:rsidR="0090438E" w:rsidRPr="00A7628F" w:rsidRDefault="0090438E" w:rsidP="0090438E">
      <w:pPr>
        <w:pStyle w:val="ListParagraph"/>
        <w:numPr>
          <w:ilvl w:val="0"/>
          <w:numId w:val="6"/>
        </w:numPr>
        <w:spacing w:after="0" w:line="240" w:lineRule="auto"/>
        <w:ind w:left="1296"/>
        <w:rPr>
          <w:rFonts w:asciiTheme="minorHAnsi" w:hAnsiTheme="minorHAnsi" w:cstheme="minorHAnsi"/>
        </w:rPr>
      </w:pPr>
      <w:r>
        <w:rPr>
          <w:rFonts w:asciiTheme="minorHAnsi" w:hAnsiTheme="minorHAnsi" w:cstheme="minorHAnsi"/>
        </w:rPr>
        <w:t>Supports the text rental program on campus</w:t>
      </w:r>
    </w:p>
    <w:p w14:paraId="68E8B0BB" w14:textId="77777777" w:rsidR="0090438E" w:rsidRPr="0090438E" w:rsidRDefault="0090438E" w:rsidP="0090438E">
      <w:pPr>
        <w:spacing w:after="0" w:line="240" w:lineRule="auto"/>
        <w:rPr>
          <w:rFonts w:asciiTheme="minorHAnsi" w:hAnsiTheme="minorHAnsi" w:cstheme="minorHAnsi"/>
          <w:sz w:val="16"/>
          <w:szCs w:val="16"/>
        </w:rPr>
      </w:pPr>
    </w:p>
    <w:p w14:paraId="42265129" w14:textId="0791DD61" w:rsidR="005440DF" w:rsidRDefault="005440DF">
      <w:pPr>
        <w:spacing w:after="0"/>
        <w:jc w:val="right"/>
        <w:rPr>
          <w:rFonts w:asciiTheme="minorHAnsi" w:hAnsiTheme="minorHAnsi" w:cstheme="minorHAnsi"/>
          <w:sz w:val="16"/>
          <w:szCs w:val="16"/>
        </w:rPr>
      </w:pPr>
    </w:p>
    <w:p w14:paraId="19A4BC50" w14:textId="77777777" w:rsidR="0051066B" w:rsidRDefault="0051066B" w:rsidP="0090438E">
      <w:pPr>
        <w:spacing w:after="0"/>
        <w:rPr>
          <w:rFonts w:asciiTheme="minorHAnsi" w:hAnsiTheme="minorHAnsi" w:cstheme="minorHAnsi"/>
          <w:sz w:val="16"/>
          <w:szCs w:val="16"/>
        </w:rPr>
      </w:pPr>
    </w:p>
    <w:p w14:paraId="28A86C8C" w14:textId="797812DA" w:rsidR="0051066B" w:rsidRPr="005440DF" w:rsidRDefault="0072346A" w:rsidP="0090438E">
      <w:pPr>
        <w:spacing w:after="0"/>
        <w:jc w:val="right"/>
        <w:rPr>
          <w:rFonts w:asciiTheme="minorHAnsi" w:hAnsiTheme="minorHAnsi" w:cstheme="minorHAnsi"/>
          <w:sz w:val="16"/>
          <w:szCs w:val="16"/>
        </w:rPr>
      </w:pPr>
      <w:r w:rsidRPr="005440DF">
        <w:rPr>
          <w:rFonts w:asciiTheme="minorHAnsi" w:hAnsiTheme="minorHAnsi" w:cstheme="minorHAnsi"/>
          <w:sz w:val="16"/>
          <w:szCs w:val="16"/>
        </w:rPr>
        <w:t xml:space="preserve">Updated </w:t>
      </w:r>
      <w:r w:rsidR="00307821">
        <w:rPr>
          <w:rFonts w:asciiTheme="minorHAnsi" w:hAnsiTheme="minorHAnsi" w:cstheme="minorHAnsi"/>
          <w:sz w:val="16"/>
          <w:szCs w:val="16"/>
        </w:rPr>
        <w:t>8</w:t>
      </w:r>
      <w:r w:rsidRPr="005440DF">
        <w:rPr>
          <w:rFonts w:asciiTheme="minorHAnsi" w:hAnsiTheme="minorHAnsi" w:cstheme="minorHAnsi"/>
          <w:sz w:val="16"/>
          <w:szCs w:val="16"/>
        </w:rPr>
        <w:t>/</w:t>
      </w:r>
      <w:r w:rsidR="00307821">
        <w:rPr>
          <w:rFonts w:asciiTheme="minorHAnsi" w:hAnsiTheme="minorHAnsi" w:cstheme="minorHAnsi"/>
          <w:sz w:val="16"/>
          <w:szCs w:val="16"/>
        </w:rPr>
        <w:t>4</w:t>
      </w:r>
      <w:r w:rsidRPr="005440DF">
        <w:rPr>
          <w:rFonts w:asciiTheme="minorHAnsi" w:hAnsiTheme="minorHAnsi" w:cstheme="minorHAnsi"/>
          <w:sz w:val="16"/>
          <w:szCs w:val="16"/>
        </w:rPr>
        <w:t>/</w:t>
      </w:r>
      <w:r w:rsidR="0051066B">
        <w:rPr>
          <w:rFonts w:asciiTheme="minorHAnsi" w:hAnsiTheme="minorHAnsi" w:cstheme="minorHAnsi"/>
          <w:sz w:val="16"/>
          <w:szCs w:val="16"/>
        </w:rPr>
        <w:t>20</w:t>
      </w:r>
      <w:r w:rsidR="000953D9">
        <w:rPr>
          <w:rFonts w:asciiTheme="minorHAnsi" w:hAnsiTheme="minorHAnsi" w:cstheme="minorHAnsi"/>
          <w:sz w:val="16"/>
          <w:szCs w:val="16"/>
        </w:rPr>
        <w:t>2</w:t>
      </w:r>
      <w:r w:rsidR="00307821">
        <w:rPr>
          <w:rFonts w:asciiTheme="minorHAnsi" w:hAnsiTheme="minorHAnsi" w:cstheme="minorHAnsi"/>
          <w:sz w:val="16"/>
          <w:szCs w:val="16"/>
        </w:rPr>
        <w:t>2</w:t>
      </w:r>
    </w:p>
    <w:sectPr w:rsidR="0051066B" w:rsidRPr="005440DF" w:rsidSect="00FB47F0">
      <w:pgSz w:w="12240" w:h="15840"/>
      <w:pgMar w:top="1008" w:right="720"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7D71"/>
    <w:multiLevelType w:val="hybridMultilevel"/>
    <w:tmpl w:val="42785A70"/>
    <w:lvl w:ilvl="0" w:tplc="D1E6F9A0">
      <w:start w:val="1"/>
      <w:numFmt w:val="bullet"/>
      <w:lvlText w:val=""/>
      <w:lvlJc w:val="left"/>
      <w:pPr>
        <w:ind w:left="537"/>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1" w:tplc="0B82F284">
      <w:start w:val="1"/>
      <w:numFmt w:val="bullet"/>
      <w:lvlText w:val="s"/>
      <w:lvlJc w:val="left"/>
      <w:pPr>
        <w:ind w:left="101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FB2A366">
      <w:start w:val="1"/>
      <w:numFmt w:val="bullet"/>
      <w:lvlText w:val="▪"/>
      <w:lvlJc w:val="left"/>
      <w:pPr>
        <w:ind w:left="18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2C68193C">
      <w:start w:val="1"/>
      <w:numFmt w:val="bullet"/>
      <w:lvlText w:val="•"/>
      <w:lvlJc w:val="left"/>
      <w:pPr>
        <w:ind w:left="259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1DEBADE">
      <w:start w:val="1"/>
      <w:numFmt w:val="bullet"/>
      <w:lvlText w:val="o"/>
      <w:lvlJc w:val="left"/>
      <w:pPr>
        <w:ind w:left="331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4A24CC22">
      <w:start w:val="1"/>
      <w:numFmt w:val="bullet"/>
      <w:lvlText w:val="▪"/>
      <w:lvlJc w:val="left"/>
      <w:pPr>
        <w:ind w:left="403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BE1CC086">
      <w:start w:val="1"/>
      <w:numFmt w:val="bullet"/>
      <w:lvlText w:val="•"/>
      <w:lvlJc w:val="left"/>
      <w:pPr>
        <w:ind w:left="475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8BA26A14">
      <w:start w:val="1"/>
      <w:numFmt w:val="bullet"/>
      <w:lvlText w:val="o"/>
      <w:lvlJc w:val="left"/>
      <w:pPr>
        <w:ind w:left="54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DECD4B8">
      <w:start w:val="1"/>
      <w:numFmt w:val="bullet"/>
      <w:lvlText w:val="▪"/>
      <w:lvlJc w:val="left"/>
      <w:pPr>
        <w:ind w:left="619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C8B47B8"/>
    <w:multiLevelType w:val="hybridMultilevel"/>
    <w:tmpl w:val="64C8D6D4"/>
    <w:lvl w:ilvl="0" w:tplc="0B82F284">
      <w:start w:val="1"/>
      <w:numFmt w:val="bullet"/>
      <w:lvlText w:val="s"/>
      <w:lvlJc w:val="left"/>
      <w:pPr>
        <w:ind w:left="1257"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2" w15:restartNumberingAfterBreak="0">
    <w:nsid w:val="21D105AB"/>
    <w:multiLevelType w:val="hybridMultilevel"/>
    <w:tmpl w:val="1BE20F80"/>
    <w:lvl w:ilvl="0" w:tplc="FD38098E">
      <w:start w:val="1"/>
      <w:numFmt w:val="bullet"/>
      <w:lvlText w:val=""/>
      <w:lvlJc w:val="left"/>
      <w:pPr>
        <w:ind w:left="537"/>
      </w:pPr>
      <w:rPr>
        <w:rFonts w:ascii="Wingdings" w:eastAsia="Wingdings" w:hAnsi="Wingdings" w:cs="Wingdings"/>
        <w:b w:val="0"/>
        <w:i w:val="0"/>
        <w:strike w:val="0"/>
        <w:dstrike w:val="0"/>
        <w:color w:val="000000"/>
        <w:sz w:val="15"/>
        <w:szCs w:val="15"/>
        <w:u w:val="none" w:color="000000"/>
        <w:bdr w:val="none" w:sz="0" w:space="0" w:color="auto"/>
        <w:shd w:val="clear" w:color="auto" w:fill="auto"/>
        <w:vertAlign w:val="baseline"/>
      </w:rPr>
    </w:lvl>
    <w:lvl w:ilvl="1" w:tplc="E38E6CA0">
      <w:start w:val="1"/>
      <w:numFmt w:val="bullet"/>
      <w:lvlText w:val="s"/>
      <w:lvlJc w:val="left"/>
      <w:pPr>
        <w:ind w:left="101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9E4896C2">
      <w:start w:val="1"/>
      <w:numFmt w:val="bullet"/>
      <w:lvlText w:val="▪"/>
      <w:lvlJc w:val="left"/>
      <w:pPr>
        <w:ind w:left="15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F0069A6">
      <w:start w:val="1"/>
      <w:numFmt w:val="bullet"/>
      <w:lvlText w:val="•"/>
      <w:lvlJc w:val="left"/>
      <w:pPr>
        <w:ind w:left="22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64CCEEE">
      <w:start w:val="1"/>
      <w:numFmt w:val="bullet"/>
      <w:lvlText w:val="o"/>
      <w:lvlJc w:val="left"/>
      <w:pPr>
        <w:ind w:left="299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04860A8A">
      <w:start w:val="1"/>
      <w:numFmt w:val="bullet"/>
      <w:lvlText w:val="▪"/>
      <w:lvlJc w:val="left"/>
      <w:pPr>
        <w:ind w:left="371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F36E9C8">
      <w:start w:val="1"/>
      <w:numFmt w:val="bullet"/>
      <w:lvlText w:val="•"/>
      <w:lvlJc w:val="left"/>
      <w:pPr>
        <w:ind w:left="44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38CAFD54">
      <w:start w:val="1"/>
      <w:numFmt w:val="bullet"/>
      <w:lvlText w:val="o"/>
      <w:lvlJc w:val="left"/>
      <w:pPr>
        <w:ind w:left="51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D2282CA">
      <w:start w:val="1"/>
      <w:numFmt w:val="bullet"/>
      <w:lvlText w:val="▪"/>
      <w:lvlJc w:val="left"/>
      <w:pPr>
        <w:ind w:left="58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85B3FE9"/>
    <w:multiLevelType w:val="hybridMultilevel"/>
    <w:tmpl w:val="9EB8A5E0"/>
    <w:lvl w:ilvl="0" w:tplc="04090003">
      <w:start w:val="1"/>
      <w:numFmt w:val="bullet"/>
      <w:lvlText w:val="o"/>
      <w:lvlJc w:val="left"/>
      <w:pPr>
        <w:ind w:left="705" w:hanging="360"/>
      </w:pPr>
      <w:rPr>
        <w:rFonts w:ascii="Courier New" w:hAnsi="Courier New"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4176051B"/>
    <w:multiLevelType w:val="hybridMultilevel"/>
    <w:tmpl w:val="267E03B6"/>
    <w:lvl w:ilvl="0" w:tplc="0B82F284">
      <w:start w:val="1"/>
      <w:numFmt w:val="bullet"/>
      <w:lvlText w:val="s"/>
      <w:lvlJc w:val="left"/>
      <w:pPr>
        <w:ind w:left="1080"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846DCC"/>
    <w:multiLevelType w:val="hybridMultilevel"/>
    <w:tmpl w:val="E0969318"/>
    <w:lvl w:ilvl="0" w:tplc="0B82F284">
      <w:start w:val="1"/>
      <w:numFmt w:val="bullet"/>
      <w:lvlText w:val="s"/>
      <w:lvlJc w:val="left"/>
      <w:pPr>
        <w:ind w:left="705"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7EA31820"/>
    <w:multiLevelType w:val="hybridMultilevel"/>
    <w:tmpl w:val="70329BDA"/>
    <w:lvl w:ilvl="0" w:tplc="0B82F284">
      <w:start w:val="1"/>
      <w:numFmt w:val="bullet"/>
      <w:lvlText w:val="s"/>
      <w:lvlJc w:val="left"/>
      <w:pPr>
        <w:ind w:left="1253" w:hanging="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16cid:durableId="413667162">
    <w:abstractNumId w:val="0"/>
  </w:num>
  <w:num w:numId="2" w16cid:durableId="997460179">
    <w:abstractNumId w:val="2"/>
  </w:num>
  <w:num w:numId="3" w16cid:durableId="1605529939">
    <w:abstractNumId w:val="1"/>
  </w:num>
  <w:num w:numId="4" w16cid:durableId="1417243844">
    <w:abstractNumId w:val="6"/>
  </w:num>
  <w:num w:numId="5" w16cid:durableId="582373122">
    <w:abstractNumId w:val="3"/>
  </w:num>
  <w:num w:numId="6" w16cid:durableId="842746871">
    <w:abstractNumId w:val="4"/>
  </w:num>
  <w:num w:numId="7" w16cid:durableId="11603894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738"/>
    <w:rsid w:val="000644B1"/>
    <w:rsid w:val="000953D9"/>
    <w:rsid w:val="00235730"/>
    <w:rsid w:val="002A0CCA"/>
    <w:rsid w:val="002D53F3"/>
    <w:rsid w:val="00307821"/>
    <w:rsid w:val="00321C7D"/>
    <w:rsid w:val="00327738"/>
    <w:rsid w:val="00507212"/>
    <w:rsid w:val="0051066B"/>
    <w:rsid w:val="005440DF"/>
    <w:rsid w:val="005A1A6E"/>
    <w:rsid w:val="006064EF"/>
    <w:rsid w:val="00640700"/>
    <w:rsid w:val="006E57A8"/>
    <w:rsid w:val="0072346A"/>
    <w:rsid w:val="0090438E"/>
    <w:rsid w:val="009E6153"/>
    <w:rsid w:val="00A7628F"/>
    <w:rsid w:val="00C01016"/>
    <w:rsid w:val="00CD0E46"/>
    <w:rsid w:val="00E16D68"/>
    <w:rsid w:val="00EF218A"/>
    <w:rsid w:val="00F037C7"/>
    <w:rsid w:val="00F82B12"/>
    <w:rsid w:val="00FB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0B88"/>
  <w15:docId w15:val="{F2BE38FA-DAC2-43A9-953A-B3D18247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7"/>
      <w:ind w:left="10" w:hanging="10"/>
      <w:outlineLvl w:val="0"/>
    </w:pPr>
    <w:rPr>
      <w:rFonts w:ascii="Calibri" w:eastAsia="Calibri" w:hAnsi="Calibri" w:cs="Calibri"/>
      <w:b/>
      <w:i/>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1"/>
      <w:u w:val="single" w:color="000000"/>
    </w:rPr>
  </w:style>
  <w:style w:type="paragraph" w:styleId="ListParagraph">
    <w:name w:val="List Paragraph"/>
    <w:basedOn w:val="Normal"/>
    <w:uiPriority w:val="34"/>
    <w:qFormat/>
    <w:rsid w:val="00F037C7"/>
    <w:pPr>
      <w:ind w:left="720"/>
      <w:contextualSpacing/>
    </w:pPr>
  </w:style>
  <w:style w:type="paragraph" w:styleId="NormalWeb">
    <w:name w:val="Normal (Web)"/>
    <w:basedOn w:val="Normal"/>
    <w:uiPriority w:val="99"/>
    <w:unhideWhenUsed/>
    <w:rsid w:val="00F037C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50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0F13CA27DF24B825F8083F05BE77B" ma:contentTypeVersion="2" ma:contentTypeDescription="Create a new document." ma:contentTypeScope="" ma:versionID="5b29241c22283a79d0042b5702ba8355">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04B02-7862-4559-92E9-7DE66E236E24}"/>
</file>

<file path=customXml/itemProps2.xml><?xml version="1.0" encoding="utf-8"?>
<ds:datastoreItem xmlns:ds="http://schemas.openxmlformats.org/officeDocument/2006/customXml" ds:itemID="{0B3BF495-4339-4213-AF99-DBCC01547C5A}">
  <ds:schemaRefs>
    <ds:schemaRef ds:uri="http://schemas.openxmlformats.org/officeDocument/2006/bibliography"/>
  </ds:schemaRefs>
</ds:datastoreItem>
</file>

<file path=customXml/itemProps3.xml><?xml version="1.0" encoding="utf-8"?>
<ds:datastoreItem xmlns:ds="http://schemas.openxmlformats.org/officeDocument/2006/customXml" ds:itemID="{AE740E97-F56A-441F-AAB2-21A7995252B9}">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2501687-8a0f-47f8-b248-2b634a2a47b1"/>
    <ds:schemaRef ds:uri="http://purl.org/dc/terms/"/>
    <ds:schemaRef ds:uri="http://schemas.microsoft.com/office/infopath/2007/PartnerControls"/>
    <ds:schemaRef ds:uri="29a075e2-ccf9-47b3-9a85-2678fdefa19f"/>
    <ds:schemaRef ds:uri="http://www.w3.org/XML/1998/namespace"/>
  </ds:schemaRefs>
</ds:datastoreItem>
</file>

<file path=customXml/itemProps4.xml><?xml version="1.0" encoding="utf-8"?>
<ds:datastoreItem xmlns:ds="http://schemas.openxmlformats.org/officeDocument/2006/customXml" ds:itemID="{60DAB18A-2ADF-4DA2-90B6-4A4626D1FE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4119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Stephanie</dc:creator>
  <cp:keywords/>
  <cp:lastModifiedBy>Siclovan, Kim</cp:lastModifiedBy>
  <cp:revision>2</cp:revision>
  <dcterms:created xsi:type="dcterms:W3CDTF">2022-08-04T18:40:00Z</dcterms:created>
  <dcterms:modified xsi:type="dcterms:W3CDTF">2022-08-04T18:40:00Z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0x010100DAD0F13CA27DF24B825F8083F05BE77B</vt:lpwstr>
  </property>
</Properties>
</file>